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82CA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AE">
        <w:rPr>
          <w:rFonts w:ascii="Times New Roman" w:hAnsi="Times New Roman" w:cs="Times New Roman"/>
          <w:sz w:val="28"/>
          <w:szCs w:val="28"/>
        </w:rPr>
        <w:t>ГУСО «Пружанский районный центр коррекционно-развивающего</w:t>
      </w:r>
    </w:p>
    <w:p w14:paraId="6F5A71F2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AE">
        <w:rPr>
          <w:rFonts w:ascii="Times New Roman" w:hAnsi="Times New Roman" w:cs="Times New Roman"/>
          <w:sz w:val="28"/>
          <w:szCs w:val="28"/>
        </w:rPr>
        <w:t xml:space="preserve"> обучения и реабилитации»</w:t>
      </w:r>
    </w:p>
    <w:p w14:paraId="7BD246B3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EF2F8C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FFE4B4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F594E0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5D13CB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CD11FC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37D613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1C7576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D3128C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7B672A" w14:textId="77777777" w:rsidR="00873CD0" w:rsidRPr="00BE2CAE" w:rsidRDefault="00873CD0" w:rsidP="00873CD0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AE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Консультация для родителей</w:t>
      </w:r>
    </w:p>
    <w:p w14:paraId="58D0024A" w14:textId="4F66AFDE" w:rsidR="00873CD0" w:rsidRDefault="00873CD0" w:rsidP="00873C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A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Особенности формирования социально-приемлемого поведения у детей с расстройствами аутистического спектра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05B49C" w14:textId="3EF4BFDA" w:rsidR="00873CD0" w:rsidRPr="00BE2CAE" w:rsidRDefault="00873CD0" w:rsidP="00873CD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EE7D05" w14:textId="77777777" w:rsidR="00873CD0" w:rsidRPr="00BE2CAE" w:rsidRDefault="00873CD0" w:rsidP="00873CD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3EF313" w14:textId="77777777" w:rsidR="00873CD0" w:rsidRPr="00BE2CAE" w:rsidRDefault="00873CD0" w:rsidP="00873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FD39A" w14:textId="77777777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65A185" w14:textId="77777777" w:rsidR="00873CD0" w:rsidRPr="00BE2CAE" w:rsidRDefault="00873CD0" w:rsidP="00873CD0">
      <w:pPr>
        <w:pStyle w:val="a3"/>
        <w:shd w:val="clear" w:color="auto" w:fill="FFFFFF"/>
        <w:ind w:left="-14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E6E00" w14:textId="77777777" w:rsidR="00873CD0" w:rsidRPr="00BE2CAE" w:rsidRDefault="00873CD0" w:rsidP="0087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EAA86" w14:textId="77777777" w:rsidR="00873CD0" w:rsidRPr="00BE2CAE" w:rsidRDefault="00873CD0" w:rsidP="0087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0BD2F" w14:textId="77777777" w:rsidR="00873CD0" w:rsidRPr="00BE2CAE" w:rsidRDefault="00873CD0" w:rsidP="0087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D67A21" w14:textId="77777777" w:rsidR="00873CD0" w:rsidRPr="00BE2CAE" w:rsidRDefault="00873CD0" w:rsidP="0087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183DD2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E2CAE">
        <w:rPr>
          <w:rFonts w:ascii="Times New Roman" w:hAnsi="Times New Roman" w:cs="Times New Roman"/>
          <w:sz w:val="28"/>
          <w:szCs w:val="28"/>
        </w:rPr>
        <w:t>Подготовила  учитель</w:t>
      </w:r>
      <w:proofErr w:type="gramEnd"/>
      <w:r w:rsidRPr="00BE2CAE">
        <w:rPr>
          <w:rFonts w:ascii="Times New Roman" w:hAnsi="Times New Roman" w:cs="Times New Roman"/>
          <w:sz w:val="28"/>
          <w:szCs w:val="28"/>
        </w:rPr>
        <w:t xml:space="preserve">-дефектолог </w:t>
      </w:r>
    </w:p>
    <w:p w14:paraId="6D088877" w14:textId="77777777" w:rsidR="00873CD0" w:rsidRPr="00BE2CAE" w:rsidRDefault="00873CD0" w:rsidP="00873CD0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2CA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E2CAE">
        <w:rPr>
          <w:rFonts w:ascii="Times New Roman" w:hAnsi="Times New Roman" w:cs="Times New Roman"/>
          <w:sz w:val="28"/>
          <w:szCs w:val="28"/>
        </w:rPr>
        <w:t>Н.Н.Маркечко</w:t>
      </w:r>
      <w:proofErr w:type="spellEnd"/>
    </w:p>
    <w:p w14:paraId="7B681BB6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3FC1744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15792C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D67549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95E455D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097E470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E238CDB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DF842C" w14:textId="77777777" w:rsidR="00873CD0" w:rsidRPr="00BE2CAE" w:rsidRDefault="00873CD0" w:rsidP="00873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DE8B4A" w14:textId="2F0741E6" w:rsidR="00873CD0" w:rsidRPr="00BE2CAE" w:rsidRDefault="00873CD0" w:rsidP="00873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BE2C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CA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7B0B2A" w14:textId="77777777" w:rsidR="00873CD0" w:rsidRPr="00BE2CAE" w:rsidRDefault="00873CD0" w:rsidP="00873CD0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A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Консультация для родителей</w:t>
      </w:r>
    </w:p>
    <w:p w14:paraId="4D6806B9" w14:textId="77777777" w:rsidR="00873CD0" w:rsidRDefault="00873CD0" w:rsidP="00873C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A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Особенности формирования социально-приемлемого поведения у детей с расстройствами аутистического спектра»</w:t>
      </w:r>
    </w:p>
    <w:p w14:paraId="54444386" w14:textId="77777777" w:rsidR="00095D10" w:rsidRDefault="00095D10" w:rsidP="0009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Трудности в социальном взаимодействии — это диагностический критерий расстройств аутистического спектра. То есть, если у ребенка есть аутизм, то его социальное поведение неизбежно страдает.</w:t>
      </w:r>
    </w:p>
    <w:p w14:paraId="59DF3DF3" w14:textId="621DBD96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Для того, чтобы максимально нормализовать жизнь ребенка с</w:t>
      </w:r>
      <w:r w:rsidR="00873CD0" w:rsidRPr="0087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>расстройств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 xml:space="preserve"> аутистического спектра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необходимо сфокусировать свои усилия на развитие функционального социального поведения.</w:t>
      </w:r>
    </w:p>
    <w:p w14:paraId="64587E0C" w14:textId="77777777" w:rsidR="00095D10" w:rsidRDefault="00095D10" w:rsidP="0009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социальное поведение?</w:t>
      </w:r>
    </w:p>
    <w:p w14:paraId="31E88C58" w14:textId="29FF04FA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Социальное поведение очень сложный процесс и по своей сути представляет собой совокупность действий, направленных на взаимодействие с другими людьми для удовлетворения своих физических и социальных потребностей, выражения чувств, разделения эмоций, обмен информацией и опытом. Социальное поведение включает в себя коммуникативные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навыки,  способность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понимать социальные сигналы и соответствовать социальным ожиданиям.</w:t>
      </w:r>
    </w:p>
    <w:p w14:paraId="415CDAB8" w14:textId="56FF453F" w:rsidR="00095D10" w:rsidRDefault="00095D10" w:rsidP="0009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норме дети осваивают социально-приемлемое поведения посредством подражания, социального научения (наблюдая за действиями другого и оценивая результат его поведения). Дети с расстройствами аутистического спектра сложно осваивают образцы социального поведения. Механизмы социального научения нарушены. Все шаблоны социального взаимодействия, будь то навыки приветствия-прощания, навыки просьбы и сотрудничества, обмена и выполнения инструкции формируются в течение длительного времени, с помощью взрослого. Также имеют место те или иные проявления нежелательного поведения: крик, аутоагрессия, стереотипии, бросание предметов. Поведенческие особенности у детей с 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>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не существуют сами по себе. Зачастую дети очень чувствительны и могут реагировать на определенные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внешние стимулы (яркий свет, громкий звук, прикосновение, большое скопление людей).</w:t>
      </w:r>
    </w:p>
    <w:p w14:paraId="223F9B03" w14:textId="1D9C301B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с 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>расстройствами аутистического спектра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социальные трудности часто выражаются в неумении инициировать контакт с другими людьми, поддерживать и развивать отношения, ожидаемо реагировать на обращения, понимать и интересоваться чувствами окружающих, адекватно выражать свои эмоции и желания.</w:t>
      </w:r>
    </w:p>
    <w:p w14:paraId="7D2A9794" w14:textId="0BEE3D00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873CD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 Из-за дефицита этих навыков, дети с аутизмом зачастую ведут себя непонятно для других и не могут построить дружеские отношения или стать частью какого-либо социального круга. Ситуацию сильно усугубляют трудности с разговорной речью, которые испытывают дети с аутизмом.</w:t>
      </w:r>
    </w:p>
    <w:p w14:paraId="660612A2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перед взрослыми в естественных жизненных ситуациях возникают две основные задачи: </w:t>
      </w:r>
    </w:p>
    <w:p w14:paraId="1205B316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Формирование социально-приемлемого поведения </w:t>
      </w:r>
    </w:p>
    <w:p w14:paraId="7FB40B7C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Работа с нежелательным поведением</w:t>
      </w:r>
    </w:p>
    <w:p w14:paraId="3929929A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104BAF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формируют последствия. Реакция взрослых – это последствия поведения ребенка. Вопрос: «Как реагировать?». Прежде чем ответить на него, необходимо определить цель поведения.</w:t>
      </w:r>
    </w:p>
    <w:p w14:paraId="739AEE0B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Человеческое поведение преследует всего 4 цели:</w:t>
      </w:r>
    </w:p>
    <w:p w14:paraId="19AB0B44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Получение желаемого </w:t>
      </w:r>
    </w:p>
    <w:p w14:paraId="51DBFF80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Избегание нежелательного </w:t>
      </w:r>
    </w:p>
    <w:p w14:paraId="7FE5BC7E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Привлечение внимания </w:t>
      </w:r>
    </w:p>
    <w:p w14:paraId="2B7D3CAA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Сенсорная стимуляция </w:t>
      </w:r>
    </w:p>
    <w:p w14:paraId="03812A9C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Верное определение цели позволит правильно отреагировать на поведение. 1.«Для чего/почему ребенок это делает?» </w:t>
      </w:r>
    </w:p>
    <w:p w14:paraId="0D4C4345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2.«Что делать с поведением: подкрепить или погасить?» </w:t>
      </w:r>
    </w:p>
    <w:p w14:paraId="41BD6211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«Какая реакция будет уместна?»</w:t>
      </w:r>
    </w:p>
    <w:p w14:paraId="19680244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нежелательным поведением </w:t>
      </w:r>
    </w:p>
    <w:p w14:paraId="13BBECBD" w14:textId="77777777" w:rsidR="00095D10" w:rsidRDefault="00095D10" w:rsidP="00095D1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Нежелательное поведение, ориентированное на внутренние ощущения ребенка: тревожность, боль, сенсорная чувствительность, стереотипии. </w:t>
      </w:r>
    </w:p>
    <w:p w14:paraId="2B75C1C3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учитывать?</w:t>
      </w:r>
    </w:p>
    <w:p w14:paraId="5F972B08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игнорировать чувства ребенка, но и не создавать особого акцента на данной ситуации. Значимость момента ребенок оценивает по реакции взрослого. Можно просто быть рядом с ребенком, оказать поддержку. Подойдет переключение внимания на что-то интересное.</w:t>
      </w:r>
    </w:p>
    <w:p w14:paraId="455ABFE7" w14:textId="4D305A57" w:rsidR="00095D10" w:rsidRDefault="00095D10" w:rsidP="00095D1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Нежелательное поведение, ориентированное на окружающих людей: привлечение внимания, просьба, отказ в негативной, неконструктивной форме. </w:t>
      </w:r>
    </w:p>
    <w:p w14:paraId="4168E803" w14:textId="77777777" w:rsidR="00095D10" w:rsidRP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10">
        <w:rPr>
          <w:rFonts w:ascii="Times New Roman" w:hAnsi="Times New Roman" w:cs="Times New Roman"/>
          <w:b/>
          <w:sz w:val="28"/>
          <w:szCs w:val="28"/>
        </w:rPr>
        <w:t>Что необходимо учитывать?</w:t>
      </w:r>
    </w:p>
    <w:p w14:paraId="4580CD45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игнорировать нежелательное поведение: не поддерживать глазной контакт (не смотреть на ребенка), не говорить с ним, быть на некоторой дистанции. По окончании эпизода (снижении интенсивности поведения) можно возобновить контакт и помочь ребенку получить то, что он хочет социально приемлемо.</w:t>
      </w:r>
    </w:p>
    <w:p w14:paraId="794FAD6D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«холодной головы» (эмоциональной не включенности) в ситуации нежелательного поведения </w:t>
      </w:r>
    </w:p>
    <w:p w14:paraId="70D6ACF7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нежелательного поведения (крик, агрессия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бросание предметов) взрослые чаще всего стараются это поведение остановить, пытаются объяснить, что так не хорошо делать. В общем, дают много негативного внимания ребенку в этот момент, тем самым неосознанно подкрепляя нежелательное поведение. </w:t>
      </w:r>
    </w:p>
    <w:p w14:paraId="76B66688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учитывать?</w:t>
      </w:r>
    </w:p>
    <w:p w14:paraId="4E885CE0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Стараться максимально сохранить спокойствие в сложной ситуации. Не давать яркую эмоциональную реакцию, не повышать тон голоса. Лучше если ребенку говорить, что и как он может делать. Использовать четкие вербальные инструкции: «Лепим/рисуем/АККУРАТНО, НА СТОЛЕ». Инструкция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повторяется в начале деятельности и в случае нежелательного поведения. Акцент не на нежелательном поведении, а на социально-приемлемом. Это помогает ребенку формировать образец нужного поведения.</w:t>
      </w:r>
    </w:p>
    <w:p w14:paraId="59FDD190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социально-приемлемого поведения </w:t>
      </w:r>
    </w:p>
    <w:p w14:paraId="0E592F04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не всегда понятно «Что такое хорошо? Что такое плохо?», это социальные нормы, которые он с трудом усваивает в течение всей жизни. Ребенок может не осознавать значимости хорошего поведения, но использовать отработанные шаблоны социально-приемлемого поведения может.</w:t>
      </w:r>
    </w:p>
    <w:p w14:paraId="0E6D5957" w14:textId="4DA6DD86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Что необходимо учитывать?</w:t>
      </w:r>
    </w:p>
    <w:p w14:paraId="14090A84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с помощью подсказок (вербальных, «рука в руке» и т. п.) дают ребенку образцы нужного поведения. Желательно отрабатывать навыки последовательно: сначала один, потом другой, постепенно расширяя поведенческий репертуар ребенка. Социальное окружение: семья, воспитатели, близкие родственники должны знать о том, чему ребенок научается и могут участвовать в закреплении навыков. Уровень подсказки необходимо снижать по мере освоения нужного поведения.</w:t>
      </w:r>
    </w:p>
    <w:p w14:paraId="28307968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Позитивное внимание </w:t>
      </w:r>
    </w:p>
    <w:p w14:paraId="49AD8C93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социально-приемлемое «хорошее» поведение воспринимается как должное. Взрослые не всегда отмечают, поощряют нужное поведение. Значит последствия поведения для ребенка не значительны и не способствуют его закреплению. </w:t>
      </w:r>
    </w:p>
    <w:p w14:paraId="21F6B8E6" w14:textId="77777777" w:rsidR="00095D10" w:rsidRDefault="00095D10" w:rsidP="00873CD0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учитывать?</w:t>
      </w:r>
    </w:p>
    <w:p w14:paraId="11200CB3" w14:textId="77777777" w:rsidR="00095D10" w:rsidRDefault="00095D10" w:rsidP="000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правило отмечать хорошее поведение, давать яркую эмоциональную реакцию «Молодец!», «У тебя получилось!». Использовать преувеличенные эмоциональные реакции и тон голоса, когда уделяете ребенку позитивное внимание. Это важно для ребенка, которому сложно понять социальные сигналы.</w:t>
      </w:r>
    </w:p>
    <w:p w14:paraId="1593EAE6" w14:textId="77777777" w:rsidR="00095D10" w:rsidRDefault="00095D10" w:rsidP="00873CD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всегда есть возможность изменить поведение ребенка, но всегда есть возможность изменить реакцию взрослого на это поведение»</w:t>
      </w:r>
    </w:p>
    <w:p w14:paraId="66A7320C" w14:textId="77777777" w:rsidR="00095D10" w:rsidRDefault="00095D10" w:rsidP="00095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5CEC0" w14:textId="77777777" w:rsidR="00095D10" w:rsidRPr="00AB4AE1" w:rsidRDefault="00095D10" w:rsidP="00095D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AE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421981A7" w14:textId="77777777" w:rsidR="00095D10" w:rsidRPr="00095D10" w:rsidRDefault="00095D10" w:rsidP="000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10">
        <w:rPr>
          <w:rFonts w:ascii="Times New Roman" w:hAnsi="Times New Roman" w:cs="Times New Roman"/>
          <w:sz w:val="28"/>
          <w:szCs w:val="28"/>
        </w:rPr>
        <w:t xml:space="preserve">1. Коррекционная помощь детям с аутистическими нарушениями / Под ред. И.В. </w:t>
      </w:r>
      <w:proofErr w:type="spellStart"/>
      <w:r w:rsidRPr="00095D10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095D10">
        <w:rPr>
          <w:rFonts w:ascii="Times New Roman" w:hAnsi="Times New Roman" w:cs="Times New Roman"/>
          <w:sz w:val="28"/>
          <w:szCs w:val="28"/>
        </w:rPr>
        <w:t xml:space="preserve">, Т.Л. Лещинской. – Мн.: «Народная </w:t>
      </w:r>
      <w:proofErr w:type="spellStart"/>
      <w:r w:rsidRPr="00095D10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95D10">
        <w:rPr>
          <w:rFonts w:ascii="Times New Roman" w:hAnsi="Times New Roman" w:cs="Times New Roman"/>
          <w:sz w:val="28"/>
          <w:szCs w:val="28"/>
        </w:rPr>
        <w:t>», 2014.</w:t>
      </w:r>
    </w:p>
    <w:p w14:paraId="678FBEB4" w14:textId="77777777" w:rsidR="00095D10" w:rsidRPr="00095D10" w:rsidRDefault="00095D10" w:rsidP="000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О. С. Никольская, Е. Р. </w:t>
      </w:r>
      <w:proofErr w:type="spellStart"/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>Баенская</w:t>
      </w:r>
      <w:proofErr w:type="spellEnd"/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М. </w:t>
      </w:r>
      <w:proofErr w:type="spellStart"/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>Либлинг</w:t>
      </w:r>
      <w:proofErr w:type="spellEnd"/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Аутичный ребенок. Пути помощи.  – </w:t>
      </w:r>
      <w:proofErr w:type="gramStart"/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Москва:  </w:t>
      </w:r>
      <w:proofErr w:type="spellStart"/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proofErr w:type="gramEnd"/>
      <w:r w:rsidRPr="00095D10">
        <w:rPr>
          <w:rFonts w:ascii="Times New Roman" w:hAnsi="Times New Roman" w:cs="Times New Roman"/>
          <w:sz w:val="28"/>
          <w:szCs w:val="28"/>
          <w:shd w:val="clear" w:color="auto" w:fill="FFFFFF"/>
        </w:rPr>
        <w:t>, 2007.</w:t>
      </w:r>
    </w:p>
    <w:p w14:paraId="16FDF033" w14:textId="0D3AC9BD" w:rsidR="00095D10" w:rsidRPr="00095D10" w:rsidRDefault="00095D10" w:rsidP="00095D10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95D1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</w:t>
      </w:r>
      <w:proofErr w:type="spellStart"/>
      <w:r w:rsidRPr="00095D1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Янушко</w:t>
      </w:r>
      <w:proofErr w:type="spellEnd"/>
      <w:r w:rsidRPr="00095D1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Е.А. Игры с аутичным ребенком. Установление контакта, способы взаимодействия, развитие речи, психотерапия. – М.: </w:t>
      </w:r>
      <w:proofErr w:type="spellStart"/>
      <w:r w:rsidRPr="00095D1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Теревинф</w:t>
      </w:r>
      <w:proofErr w:type="spellEnd"/>
      <w:r w:rsidRPr="00095D1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2004.</w:t>
      </w:r>
    </w:p>
    <w:p w14:paraId="048A0665" w14:textId="77777777" w:rsidR="00FA1038" w:rsidRDefault="00FA1038"/>
    <w:sectPr w:rsidR="00FA10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E094F"/>
    <w:multiLevelType w:val="hybridMultilevel"/>
    <w:tmpl w:val="60CA789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A4"/>
    <w:rsid w:val="00095D10"/>
    <w:rsid w:val="002305A4"/>
    <w:rsid w:val="00873CD0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F4EA"/>
  <w15:chartTrackingRefBased/>
  <w15:docId w15:val="{A9BE472A-4CCE-4828-BC04-ABAAA54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1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1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95D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2024-12-31T06:38:00Z</dcterms:created>
  <dcterms:modified xsi:type="dcterms:W3CDTF">2025-01-03T06:40:00Z</dcterms:modified>
</cp:coreProperties>
</file>