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F03" w:rsidRDefault="00C56F03" w:rsidP="00C56F03">
      <w:pPr>
        <w:spacing w:line="276" w:lineRule="auto"/>
        <w:ind w:left="-567" w:firstLine="567"/>
        <w:jc w:val="both"/>
        <w:rPr>
          <w:rFonts w:ascii="Times New Roman" w:hAnsi="Times New Roman" w:cs="Times New Roman"/>
          <w:sz w:val="28"/>
          <w:szCs w:val="28"/>
        </w:rPr>
      </w:pPr>
    </w:p>
    <w:p w:rsidR="00C56F03" w:rsidRPr="00E23330" w:rsidRDefault="00C56F03" w:rsidP="00C56F03">
      <w:pPr>
        <w:spacing w:line="276" w:lineRule="auto"/>
        <w:ind w:left="-567" w:firstLine="567"/>
        <w:jc w:val="center"/>
        <w:rPr>
          <w:rFonts w:ascii="Times New Roman" w:hAnsi="Times New Roman" w:cs="Times New Roman"/>
          <w:sz w:val="28"/>
          <w:szCs w:val="28"/>
        </w:rPr>
      </w:pPr>
      <w:r w:rsidRPr="00E23330">
        <w:rPr>
          <w:rFonts w:ascii="Times New Roman" w:hAnsi="Times New Roman" w:cs="Times New Roman"/>
          <w:sz w:val="28"/>
          <w:szCs w:val="28"/>
        </w:rPr>
        <w:t>«</w:t>
      </w:r>
      <w:proofErr w:type="spellStart"/>
      <w:r w:rsidRPr="00E23330">
        <w:rPr>
          <w:rFonts w:ascii="Times New Roman" w:hAnsi="Times New Roman" w:cs="Times New Roman"/>
          <w:sz w:val="28"/>
          <w:szCs w:val="28"/>
        </w:rPr>
        <w:t>Пружанский</w:t>
      </w:r>
      <w:proofErr w:type="spellEnd"/>
      <w:r w:rsidRPr="00E23330">
        <w:rPr>
          <w:rFonts w:ascii="Times New Roman" w:hAnsi="Times New Roman" w:cs="Times New Roman"/>
          <w:sz w:val="28"/>
          <w:szCs w:val="28"/>
        </w:rPr>
        <w:t xml:space="preserve"> районный центр </w:t>
      </w:r>
      <w:proofErr w:type="spellStart"/>
      <w:r w:rsidRPr="00E23330">
        <w:rPr>
          <w:rFonts w:ascii="Times New Roman" w:hAnsi="Times New Roman" w:cs="Times New Roman"/>
          <w:sz w:val="28"/>
          <w:szCs w:val="28"/>
        </w:rPr>
        <w:t>коррекционно</w:t>
      </w:r>
      <w:proofErr w:type="spellEnd"/>
      <w:r w:rsidRPr="00E23330">
        <w:rPr>
          <w:rFonts w:ascii="Times New Roman" w:hAnsi="Times New Roman" w:cs="Times New Roman"/>
          <w:sz w:val="28"/>
          <w:szCs w:val="28"/>
        </w:rPr>
        <w:t>–развивающего обучения и реабилитации»</w:t>
      </w:r>
    </w:p>
    <w:p w:rsidR="00C56F03" w:rsidRPr="00E23330" w:rsidRDefault="00C56F03" w:rsidP="00C56F03">
      <w:pPr>
        <w:spacing w:line="276" w:lineRule="auto"/>
        <w:ind w:left="-567" w:firstLine="567"/>
        <w:jc w:val="both"/>
        <w:rPr>
          <w:rFonts w:ascii="Times New Roman" w:hAnsi="Times New Roman" w:cs="Times New Roman"/>
          <w:sz w:val="28"/>
          <w:szCs w:val="28"/>
        </w:rPr>
      </w:pPr>
    </w:p>
    <w:p w:rsidR="00C56F03" w:rsidRPr="00E23330" w:rsidRDefault="00C56F03" w:rsidP="00C56F03">
      <w:pPr>
        <w:spacing w:line="276" w:lineRule="auto"/>
        <w:ind w:left="-567" w:firstLine="567"/>
        <w:jc w:val="both"/>
        <w:rPr>
          <w:rFonts w:ascii="Times New Roman" w:hAnsi="Times New Roman" w:cs="Times New Roman"/>
          <w:sz w:val="28"/>
          <w:szCs w:val="28"/>
        </w:rPr>
      </w:pPr>
    </w:p>
    <w:p w:rsidR="00C56F03" w:rsidRPr="00E23330" w:rsidRDefault="00C56F03" w:rsidP="00C56F03">
      <w:pPr>
        <w:spacing w:line="276" w:lineRule="auto"/>
        <w:ind w:left="-567" w:firstLine="567"/>
        <w:jc w:val="both"/>
        <w:rPr>
          <w:rFonts w:ascii="Times New Roman" w:hAnsi="Times New Roman" w:cs="Times New Roman"/>
          <w:sz w:val="28"/>
          <w:szCs w:val="28"/>
        </w:rPr>
      </w:pPr>
    </w:p>
    <w:p w:rsidR="00C56F03" w:rsidRDefault="00C56F03" w:rsidP="00C56F03">
      <w:pPr>
        <w:spacing w:line="276" w:lineRule="auto"/>
        <w:ind w:left="-567" w:firstLine="567"/>
        <w:jc w:val="both"/>
        <w:rPr>
          <w:rFonts w:ascii="Times New Roman" w:hAnsi="Times New Roman" w:cs="Times New Roman"/>
          <w:sz w:val="28"/>
          <w:szCs w:val="28"/>
        </w:rPr>
      </w:pPr>
    </w:p>
    <w:p w:rsidR="00C56F03" w:rsidRPr="00E23330" w:rsidRDefault="00C56F03" w:rsidP="00C56F03">
      <w:pPr>
        <w:spacing w:line="276" w:lineRule="auto"/>
        <w:ind w:left="-567" w:firstLine="567"/>
        <w:jc w:val="both"/>
        <w:rPr>
          <w:rFonts w:ascii="Times New Roman" w:hAnsi="Times New Roman" w:cs="Times New Roman"/>
          <w:sz w:val="28"/>
          <w:szCs w:val="28"/>
        </w:rPr>
      </w:pPr>
    </w:p>
    <w:p w:rsidR="00C56F03" w:rsidRDefault="00C56F03" w:rsidP="00C56F03">
      <w:pPr>
        <w:spacing w:line="276" w:lineRule="auto"/>
        <w:ind w:left="-567" w:firstLine="567"/>
        <w:rPr>
          <w:rFonts w:ascii="Times New Roman" w:hAnsi="Times New Roman" w:cs="Times New Roman"/>
          <w:sz w:val="32"/>
          <w:szCs w:val="32"/>
        </w:rPr>
      </w:pPr>
      <w:r w:rsidRPr="00E23330">
        <w:rPr>
          <w:rFonts w:ascii="Times New Roman" w:hAnsi="Times New Roman" w:cs="Times New Roman"/>
          <w:sz w:val="32"/>
          <w:szCs w:val="32"/>
        </w:rPr>
        <w:t xml:space="preserve">Тема: </w:t>
      </w:r>
    </w:p>
    <w:p w:rsidR="00C56F03" w:rsidRPr="00E23330" w:rsidRDefault="00C56F03" w:rsidP="00C56F03">
      <w:pPr>
        <w:spacing w:line="276" w:lineRule="auto"/>
        <w:ind w:left="-567" w:firstLine="567"/>
        <w:jc w:val="both"/>
        <w:rPr>
          <w:rFonts w:ascii="Times New Roman" w:hAnsi="Times New Roman" w:cs="Times New Roman"/>
          <w:sz w:val="28"/>
          <w:szCs w:val="28"/>
        </w:rPr>
      </w:pPr>
      <w:r w:rsidRPr="00574DD5">
        <w:rPr>
          <w:rFonts w:ascii="Times New Roman" w:hAnsi="Times New Roman" w:cs="Times New Roman"/>
          <w:b/>
          <w:sz w:val="28"/>
          <w:szCs w:val="28"/>
        </w:rPr>
        <w:t>Рекомендации по стимулированию речи детей раннего возраста</w:t>
      </w:r>
    </w:p>
    <w:p w:rsidR="00C56F03" w:rsidRPr="00E23330" w:rsidRDefault="00ED7F96" w:rsidP="00C56F03">
      <w:pPr>
        <w:spacing w:line="276" w:lineRule="auto"/>
        <w:ind w:left="-567" w:firstLine="567"/>
        <w:jc w:val="both"/>
        <w:rPr>
          <w:rFonts w:ascii="Times New Roman" w:hAnsi="Times New Roman" w:cs="Times New Roman"/>
          <w:sz w:val="28"/>
          <w:szCs w:val="28"/>
        </w:rPr>
      </w:pPr>
      <w:r>
        <w:rPr>
          <w:rFonts w:ascii="Times New Roman" w:hAnsi="Times New Roman" w:cs="Times New Roman"/>
          <w:sz w:val="28"/>
          <w:szCs w:val="28"/>
        </w:rPr>
        <w:t>Консультация для родителей детей раннего возраста</w:t>
      </w:r>
    </w:p>
    <w:p w:rsidR="00C56F03" w:rsidRPr="00E23330" w:rsidRDefault="00C56F03" w:rsidP="00C56F03">
      <w:pPr>
        <w:spacing w:line="276" w:lineRule="auto"/>
        <w:ind w:left="-567" w:firstLine="567"/>
        <w:jc w:val="both"/>
        <w:rPr>
          <w:rFonts w:ascii="Times New Roman" w:hAnsi="Times New Roman" w:cs="Times New Roman"/>
          <w:sz w:val="28"/>
          <w:szCs w:val="28"/>
        </w:rPr>
      </w:pPr>
    </w:p>
    <w:p w:rsidR="00C56F03" w:rsidRDefault="00C56F03" w:rsidP="00C56F03">
      <w:pPr>
        <w:spacing w:line="276" w:lineRule="auto"/>
        <w:ind w:left="-567" w:firstLine="567"/>
        <w:jc w:val="both"/>
        <w:rPr>
          <w:rFonts w:ascii="Times New Roman" w:hAnsi="Times New Roman" w:cs="Times New Roman"/>
          <w:sz w:val="28"/>
          <w:szCs w:val="28"/>
        </w:rPr>
      </w:pPr>
    </w:p>
    <w:p w:rsidR="00C56F03" w:rsidRDefault="00C56F03" w:rsidP="00C56F03">
      <w:pPr>
        <w:spacing w:line="276" w:lineRule="auto"/>
        <w:ind w:left="-567" w:firstLine="567"/>
        <w:jc w:val="both"/>
        <w:rPr>
          <w:rFonts w:ascii="Times New Roman" w:hAnsi="Times New Roman" w:cs="Times New Roman"/>
          <w:sz w:val="28"/>
          <w:szCs w:val="28"/>
        </w:rPr>
      </w:pPr>
    </w:p>
    <w:p w:rsidR="00C56F03" w:rsidRPr="00E23330" w:rsidRDefault="00C56F03" w:rsidP="00C56F03">
      <w:pPr>
        <w:spacing w:line="276" w:lineRule="auto"/>
        <w:ind w:left="-567" w:firstLine="567"/>
        <w:jc w:val="both"/>
        <w:rPr>
          <w:rFonts w:ascii="Times New Roman" w:hAnsi="Times New Roman" w:cs="Times New Roman"/>
          <w:sz w:val="28"/>
          <w:szCs w:val="28"/>
        </w:rPr>
      </w:pPr>
    </w:p>
    <w:p w:rsidR="00C56F03" w:rsidRPr="00E23330" w:rsidRDefault="00C56F03" w:rsidP="00C56F03">
      <w:pPr>
        <w:spacing w:line="276" w:lineRule="auto"/>
        <w:ind w:left="-567" w:firstLine="567"/>
        <w:jc w:val="both"/>
        <w:rPr>
          <w:rFonts w:ascii="Times New Roman" w:hAnsi="Times New Roman" w:cs="Times New Roman"/>
          <w:sz w:val="28"/>
          <w:szCs w:val="28"/>
        </w:rPr>
      </w:pPr>
    </w:p>
    <w:p w:rsidR="00C56F03" w:rsidRPr="00E23330" w:rsidRDefault="00C56F03" w:rsidP="00C56F03">
      <w:pPr>
        <w:spacing w:line="276" w:lineRule="auto"/>
        <w:ind w:left="-567" w:firstLine="567"/>
        <w:jc w:val="right"/>
        <w:rPr>
          <w:rFonts w:ascii="Times New Roman" w:hAnsi="Times New Roman" w:cs="Times New Roman"/>
          <w:sz w:val="28"/>
          <w:szCs w:val="28"/>
        </w:rPr>
      </w:pPr>
      <w:r w:rsidRPr="00E23330">
        <w:rPr>
          <w:rFonts w:ascii="Times New Roman" w:hAnsi="Times New Roman" w:cs="Times New Roman"/>
          <w:sz w:val="28"/>
          <w:szCs w:val="28"/>
        </w:rPr>
        <w:t>Подготовил учитель–дефектолог</w:t>
      </w:r>
    </w:p>
    <w:p w:rsidR="00C56F03" w:rsidRPr="00E23330" w:rsidRDefault="00C56F03" w:rsidP="00C56F03">
      <w:pPr>
        <w:spacing w:line="276" w:lineRule="auto"/>
        <w:ind w:left="-567" w:firstLine="567"/>
        <w:jc w:val="right"/>
        <w:rPr>
          <w:rFonts w:ascii="Times New Roman" w:hAnsi="Times New Roman" w:cs="Times New Roman"/>
          <w:sz w:val="28"/>
          <w:szCs w:val="28"/>
        </w:rPr>
      </w:pPr>
      <w:r w:rsidRPr="00E23330">
        <w:rPr>
          <w:rFonts w:ascii="Times New Roman" w:hAnsi="Times New Roman" w:cs="Times New Roman"/>
          <w:sz w:val="28"/>
          <w:szCs w:val="28"/>
        </w:rPr>
        <w:t>Е.Ф. Хмелевская</w:t>
      </w:r>
    </w:p>
    <w:p w:rsidR="00C56F03" w:rsidRPr="00E23330" w:rsidRDefault="00C56F03" w:rsidP="00C56F03">
      <w:pPr>
        <w:spacing w:line="276" w:lineRule="auto"/>
        <w:ind w:left="-567" w:firstLine="567"/>
        <w:jc w:val="both"/>
        <w:rPr>
          <w:rFonts w:ascii="Times New Roman" w:hAnsi="Times New Roman" w:cs="Times New Roman"/>
          <w:sz w:val="28"/>
          <w:szCs w:val="28"/>
        </w:rPr>
      </w:pPr>
    </w:p>
    <w:p w:rsidR="00C56F03" w:rsidRPr="00E23330" w:rsidRDefault="00C56F03" w:rsidP="00C56F03">
      <w:pPr>
        <w:spacing w:line="276" w:lineRule="auto"/>
        <w:ind w:left="-567" w:firstLine="567"/>
        <w:jc w:val="both"/>
        <w:rPr>
          <w:rFonts w:ascii="Times New Roman" w:hAnsi="Times New Roman" w:cs="Times New Roman"/>
          <w:sz w:val="28"/>
          <w:szCs w:val="28"/>
        </w:rPr>
      </w:pPr>
    </w:p>
    <w:p w:rsidR="00C56F03" w:rsidRPr="00E23330" w:rsidRDefault="00C56F03" w:rsidP="00C56F03">
      <w:pPr>
        <w:spacing w:line="276" w:lineRule="auto"/>
        <w:ind w:left="-567" w:firstLine="567"/>
        <w:jc w:val="both"/>
        <w:rPr>
          <w:rFonts w:ascii="Times New Roman" w:hAnsi="Times New Roman" w:cs="Times New Roman"/>
          <w:sz w:val="28"/>
          <w:szCs w:val="28"/>
        </w:rPr>
      </w:pPr>
    </w:p>
    <w:p w:rsidR="00C56F03" w:rsidRPr="00E23330" w:rsidRDefault="00C56F03" w:rsidP="00C56F03">
      <w:pPr>
        <w:spacing w:line="276" w:lineRule="auto"/>
        <w:ind w:left="-567" w:firstLine="567"/>
        <w:jc w:val="both"/>
        <w:rPr>
          <w:rFonts w:ascii="Times New Roman" w:hAnsi="Times New Roman" w:cs="Times New Roman"/>
          <w:sz w:val="28"/>
          <w:szCs w:val="28"/>
        </w:rPr>
      </w:pPr>
    </w:p>
    <w:p w:rsidR="00C56F03" w:rsidRDefault="00C56F03" w:rsidP="00C56F03">
      <w:pPr>
        <w:spacing w:line="276" w:lineRule="auto"/>
        <w:ind w:left="-567" w:firstLine="567"/>
        <w:jc w:val="both"/>
        <w:rPr>
          <w:rFonts w:ascii="Times New Roman" w:hAnsi="Times New Roman" w:cs="Times New Roman"/>
          <w:sz w:val="28"/>
          <w:szCs w:val="28"/>
        </w:rPr>
      </w:pPr>
    </w:p>
    <w:p w:rsidR="00AC71F5" w:rsidRDefault="00AC71F5" w:rsidP="00C56F03">
      <w:pPr>
        <w:spacing w:line="276" w:lineRule="auto"/>
        <w:ind w:left="-567" w:firstLine="567"/>
        <w:jc w:val="both"/>
        <w:rPr>
          <w:rFonts w:ascii="Times New Roman" w:hAnsi="Times New Roman" w:cs="Times New Roman"/>
          <w:sz w:val="28"/>
          <w:szCs w:val="28"/>
        </w:rPr>
      </w:pPr>
    </w:p>
    <w:p w:rsidR="00AC71F5" w:rsidRDefault="00AC71F5" w:rsidP="00C56F03">
      <w:pPr>
        <w:spacing w:line="276" w:lineRule="auto"/>
        <w:ind w:left="-567" w:firstLine="567"/>
        <w:jc w:val="both"/>
        <w:rPr>
          <w:rFonts w:ascii="Times New Roman" w:hAnsi="Times New Roman" w:cs="Times New Roman"/>
          <w:sz w:val="28"/>
          <w:szCs w:val="28"/>
        </w:rPr>
      </w:pPr>
    </w:p>
    <w:p w:rsidR="00AC71F5" w:rsidRDefault="00AC71F5" w:rsidP="00C56F03">
      <w:pPr>
        <w:spacing w:line="276" w:lineRule="auto"/>
        <w:ind w:left="-567" w:firstLine="567"/>
        <w:jc w:val="both"/>
        <w:rPr>
          <w:rFonts w:ascii="Times New Roman" w:hAnsi="Times New Roman" w:cs="Times New Roman"/>
          <w:sz w:val="28"/>
          <w:szCs w:val="28"/>
        </w:rPr>
      </w:pPr>
    </w:p>
    <w:p w:rsidR="00AC71F5" w:rsidRPr="00E23330" w:rsidRDefault="00AC71F5" w:rsidP="00C56F03">
      <w:pPr>
        <w:spacing w:line="276" w:lineRule="auto"/>
        <w:ind w:left="-567" w:firstLine="567"/>
        <w:jc w:val="both"/>
        <w:rPr>
          <w:rFonts w:ascii="Times New Roman" w:hAnsi="Times New Roman" w:cs="Times New Roman"/>
          <w:sz w:val="28"/>
          <w:szCs w:val="28"/>
        </w:rPr>
      </w:pPr>
    </w:p>
    <w:p w:rsidR="00C56F03" w:rsidRPr="00E23330" w:rsidRDefault="00C56F03" w:rsidP="00C56F03">
      <w:pPr>
        <w:spacing w:line="276" w:lineRule="auto"/>
        <w:ind w:left="-567" w:firstLine="567"/>
        <w:jc w:val="both"/>
        <w:rPr>
          <w:rFonts w:ascii="Times New Roman" w:hAnsi="Times New Roman" w:cs="Times New Roman"/>
          <w:sz w:val="28"/>
          <w:szCs w:val="28"/>
        </w:rPr>
      </w:pPr>
    </w:p>
    <w:p w:rsidR="00C56F03" w:rsidRPr="00A9573D" w:rsidRDefault="0010184B" w:rsidP="00C56F03">
      <w:pPr>
        <w:spacing w:line="276" w:lineRule="auto"/>
        <w:ind w:left="-567" w:firstLine="567"/>
        <w:jc w:val="center"/>
        <w:rPr>
          <w:rFonts w:ascii="Times New Roman" w:hAnsi="Times New Roman" w:cs="Times New Roman"/>
          <w:sz w:val="28"/>
          <w:szCs w:val="28"/>
        </w:rPr>
      </w:pPr>
      <w:r>
        <w:rPr>
          <w:rFonts w:ascii="Times New Roman" w:hAnsi="Times New Roman" w:cs="Times New Roman"/>
          <w:sz w:val="28"/>
          <w:szCs w:val="28"/>
        </w:rPr>
        <w:t xml:space="preserve">Март </w:t>
      </w:r>
      <w:r w:rsidR="00C56F03">
        <w:rPr>
          <w:rFonts w:ascii="Times New Roman" w:hAnsi="Times New Roman" w:cs="Times New Roman"/>
          <w:sz w:val="28"/>
          <w:szCs w:val="28"/>
        </w:rPr>
        <w:t xml:space="preserve">, </w:t>
      </w:r>
      <w:r w:rsidR="00C56F03" w:rsidRPr="00E23330">
        <w:rPr>
          <w:rFonts w:ascii="Times New Roman" w:hAnsi="Times New Roman" w:cs="Times New Roman"/>
          <w:sz w:val="28"/>
          <w:szCs w:val="28"/>
        </w:rPr>
        <w:t>2024 г.</w:t>
      </w:r>
    </w:p>
    <w:p w:rsidR="00C56F03" w:rsidRDefault="00C56F03" w:rsidP="00C56F03">
      <w:pPr>
        <w:spacing w:line="360" w:lineRule="auto"/>
        <w:ind w:left="-567" w:firstLine="567"/>
        <w:jc w:val="both"/>
        <w:rPr>
          <w:rFonts w:ascii="Times New Roman" w:hAnsi="Times New Roman" w:cs="Times New Roman"/>
          <w:b/>
          <w:sz w:val="28"/>
          <w:szCs w:val="28"/>
        </w:rPr>
      </w:pPr>
    </w:p>
    <w:p w:rsidR="00881325" w:rsidRPr="00ED7F96" w:rsidRDefault="00574DD5" w:rsidP="00ED7F96">
      <w:pPr>
        <w:spacing w:line="240" w:lineRule="auto"/>
        <w:ind w:left="-851" w:right="-284" w:firstLine="567"/>
        <w:jc w:val="center"/>
        <w:rPr>
          <w:rFonts w:ascii="Times New Roman" w:hAnsi="Times New Roman" w:cs="Times New Roman"/>
          <w:sz w:val="28"/>
          <w:szCs w:val="28"/>
        </w:rPr>
      </w:pPr>
      <w:r w:rsidRPr="00574DD5">
        <w:rPr>
          <w:rFonts w:ascii="Times New Roman" w:hAnsi="Times New Roman" w:cs="Times New Roman"/>
          <w:b/>
          <w:sz w:val="28"/>
          <w:szCs w:val="28"/>
        </w:rPr>
        <w:lastRenderedPageBreak/>
        <w:t>Рекомендации по стимулированию речи детей раннего возраста.</w:t>
      </w:r>
      <w:r w:rsidR="00F94535" w:rsidRPr="00F94535">
        <w:rPr>
          <w:rFonts w:ascii="Times New Roman" w:hAnsi="Times New Roman" w:cs="Times New Roman"/>
          <w:sz w:val="28"/>
          <w:szCs w:val="28"/>
        </w:rPr>
        <w:t xml:space="preserve"> </w:t>
      </w:r>
    </w:p>
    <w:p w:rsidR="00881325" w:rsidRPr="00881325" w:rsidRDefault="00881325" w:rsidP="008F3F74">
      <w:pPr>
        <w:spacing w:line="240" w:lineRule="auto"/>
        <w:ind w:left="-851" w:right="-284" w:firstLine="567"/>
        <w:jc w:val="both"/>
        <w:rPr>
          <w:rFonts w:ascii="Times New Roman" w:hAnsi="Times New Roman" w:cs="Times New Roman"/>
          <w:sz w:val="28"/>
          <w:szCs w:val="28"/>
        </w:rPr>
      </w:pPr>
      <w:r w:rsidRPr="00881325">
        <w:rPr>
          <w:rFonts w:ascii="Times New Roman" w:hAnsi="Times New Roman" w:cs="Times New Roman"/>
          <w:sz w:val="28"/>
          <w:szCs w:val="28"/>
        </w:rPr>
        <w:t>С каждым годом жизнь предъявляет все более высокие требования не только к нам,</w:t>
      </w:r>
      <w:r>
        <w:rPr>
          <w:rFonts w:ascii="Times New Roman" w:hAnsi="Times New Roman" w:cs="Times New Roman"/>
          <w:sz w:val="28"/>
          <w:szCs w:val="28"/>
        </w:rPr>
        <w:t xml:space="preserve"> </w:t>
      </w:r>
      <w:r w:rsidRPr="00881325">
        <w:rPr>
          <w:rFonts w:ascii="Times New Roman" w:hAnsi="Times New Roman" w:cs="Times New Roman"/>
          <w:sz w:val="28"/>
          <w:szCs w:val="28"/>
        </w:rPr>
        <w:t>взрослым людям, но и к детям: неуклонно растет объем знаний, которые нужно им</w:t>
      </w:r>
      <w:r>
        <w:rPr>
          <w:rFonts w:ascii="Times New Roman" w:hAnsi="Times New Roman" w:cs="Times New Roman"/>
          <w:sz w:val="28"/>
          <w:szCs w:val="28"/>
        </w:rPr>
        <w:t xml:space="preserve"> </w:t>
      </w:r>
      <w:r w:rsidRPr="00881325">
        <w:rPr>
          <w:rFonts w:ascii="Times New Roman" w:hAnsi="Times New Roman" w:cs="Times New Roman"/>
          <w:sz w:val="28"/>
          <w:szCs w:val="28"/>
        </w:rPr>
        <w:t>передать, а усвоение этих знаний должно быть не механическим, а осмысленным. Для того чтобы помочь детям справиться с ожидающими их сложными задачами,</w:t>
      </w:r>
      <w:r>
        <w:rPr>
          <w:rFonts w:ascii="Times New Roman" w:hAnsi="Times New Roman" w:cs="Times New Roman"/>
          <w:sz w:val="28"/>
          <w:szCs w:val="28"/>
        </w:rPr>
        <w:t xml:space="preserve"> </w:t>
      </w:r>
      <w:r w:rsidRPr="00881325">
        <w:rPr>
          <w:rFonts w:ascii="Times New Roman" w:hAnsi="Times New Roman" w:cs="Times New Roman"/>
          <w:sz w:val="28"/>
          <w:szCs w:val="28"/>
        </w:rPr>
        <w:t>нужно позаботиться о своевременном и полноценном формировании у них речи.</w:t>
      </w:r>
    </w:p>
    <w:p w:rsidR="00A00464" w:rsidRDefault="00881325" w:rsidP="008F3F74">
      <w:pPr>
        <w:spacing w:line="240" w:lineRule="auto"/>
        <w:ind w:left="-851" w:right="-284" w:firstLine="567"/>
        <w:jc w:val="both"/>
      </w:pPr>
      <w:r w:rsidRPr="00881325">
        <w:rPr>
          <w:rFonts w:ascii="Times New Roman" w:hAnsi="Times New Roman" w:cs="Times New Roman"/>
          <w:sz w:val="28"/>
          <w:szCs w:val="28"/>
        </w:rPr>
        <w:t>Это — основное условие успешного обучения. Ведь через посредство речи</w:t>
      </w:r>
      <w:r>
        <w:rPr>
          <w:rFonts w:ascii="Times New Roman" w:hAnsi="Times New Roman" w:cs="Times New Roman"/>
          <w:sz w:val="28"/>
          <w:szCs w:val="28"/>
        </w:rPr>
        <w:t xml:space="preserve"> </w:t>
      </w:r>
      <w:r w:rsidRPr="00881325">
        <w:rPr>
          <w:rFonts w:ascii="Times New Roman" w:hAnsi="Times New Roman" w:cs="Times New Roman"/>
          <w:sz w:val="28"/>
          <w:szCs w:val="28"/>
        </w:rPr>
        <w:t>совершается развитие отвлеченного мышления, с помощью слова мы выражаем</w:t>
      </w:r>
      <w:r>
        <w:rPr>
          <w:rFonts w:ascii="Times New Roman" w:hAnsi="Times New Roman" w:cs="Times New Roman"/>
          <w:sz w:val="28"/>
          <w:szCs w:val="28"/>
        </w:rPr>
        <w:t xml:space="preserve"> </w:t>
      </w:r>
      <w:r w:rsidRPr="00881325">
        <w:rPr>
          <w:rFonts w:ascii="Times New Roman" w:hAnsi="Times New Roman" w:cs="Times New Roman"/>
          <w:sz w:val="28"/>
          <w:szCs w:val="28"/>
        </w:rPr>
        <w:t>свои мысли.</w:t>
      </w:r>
      <w:r w:rsidR="00A00464" w:rsidRPr="00A00464">
        <w:t xml:space="preserve"> </w:t>
      </w:r>
    </w:p>
    <w:p w:rsidR="00881325" w:rsidRPr="00881325" w:rsidRDefault="00A00464" w:rsidP="008F3F74">
      <w:pPr>
        <w:spacing w:line="240" w:lineRule="auto"/>
        <w:ind w:left="-851" w:right="-284" w:firstLine="567"/>
        <w:jc w:val="both"/>
        <w:rPr>
          <w:rFonts w:ascii="Times New Roman" w:hAnsi="Times New Roman" w:cs="Times New Roman"/>
          <w:sz w:val="28"/>
          <w:szCs w:val="28"/>
        </w:rPr>
      </w:pPr>
      <w:r w:rsidRPr="00A00464">
        <w:rPr>
          <w:rFonts w:ascii="Times New Roman" w:hAnsi="Times New Roman" w:cs="Times New Roman"/>
          <w:sz w:val="28"/>
          <w:szCs w:val="28"/>
        </w:rPr>
        <w:t xml:space="preserve">Возраст от 0 до 3 лет – </w:t>
      </w:r>
      <w:proofErr w:type="spellStart"/>
      <w:r w:rsidRPr="00A00464">
        <w:rPr>
          <w:rFonts w:ascii="Times New Roman" w:hAnsi="Times New Roman" w:cs="Times New Roman"/>
          <w:sz w:val="28"/>
          <w:szCs w:val="28"/>
        </w:rPr>
        <w:t>сензитивный</w:t>
      </w:r>
      <w:proofErr w:type="spellEnd"/>
      <w:r w:rsidRPr="00A00464">
        <w:rPr>
          <w:rFonts w:ascii="Times New Roman" w:hAnsi="Times New Roman" w:cs="Times New Roman"/>
          <w:sz w:val="28"/>
          <w:szCs w:val="28"/>
        </w:rPr>
        <w:t xml:space="preserve"> период речевого становления</w:t>
      </w:r>
      <w:r>
        <w:rPr>
          <w:rFonts w:ascii="Times New Roman" w:hAnsi="Times New Roman" w:cs="Times New Roman"/>
          <w:sz w:val="28"/>
          <w:szCs w:val="28"/>
        </w:rPr>
        <w:t>.</w:t>
      </w:r>
      <w:r w:rsidRPr="00A00464">
        <w:rPr>
          <w:rFonts w:ascii="Times New Roman" w:hAnsi="Times New Roman" w:cs="Times New Roman"/>
          <w:sz w:val="28"/>
          <w:szCs w:val="28"/>
        </w:rPr>
        <w:t xml:space="preserve"> Развитие речи ребёнка тесно связано с его общим психическим развитием. Занимаясь развитием речи, мы способствуем интеллектуальному развитию. Чтобы речь малыша развивалась полноценно, необходимы соответствующие условия. Речь возникает при наличии определённых биологических предпосылок и, прежде всего нормального созревания и функционирования центральной нервной системы.</w:t>
      </w:r>
    </w:p>
    <w:p w:rsidR="00881325" w:rsidRPr="00881325" w:rsidRDefault="00881325" w:rsidP="008F3F74">
      <w:pPr>
        <w:spacing w:line="240" w:lineRule="auto"/>
        <w:ind w:left="-851" w:right="-284" w:firstLine="567"/>
        <w:jc w:val="both"/>
        <w:rPr>
          <w:rFonts w:ascii="Times New Roman" w:hAnsi="Times New Roman" w:cs="Times New Roman"/>
          <w:sz w:val="28"/>
          <w:szCs w:val="28"/>
        </w:rPr>
      </w:pPr>
      <w:r>
        <w:rPr>
          <w:rFonts w:ascii="Times New Roman" w:hAnsi="Times New Roman" w:cs="Times New Roman"/>
          <w:sz w:val="28"/>
          <w:szCs w:val="28"/>
        </w:rPr>
        <w:t>Вашему вниманию предлагаю некоторые приёмы развития речи у детей раннего возраста.</w:t>
      </w:r>
    </w:p>
    <w:p w:rsidR="00574DD5" w:rsidRPr="00922C5D" w:rsidRDefault="00574DD5" w:rsidP="008F3F74">
      <w:pPr>
        <w:spacing w:line="240" w:lineRule="auto"/>
        <w:ind w:left="-851" w:right="-284" w:firstLine="567"/>
        <w:jc w:val="both"/>
        <w:rPr>
          <w:rFonts w:ascii="Times New Roman" w:hAnsi="Times New Roman" w:cs="Times New Roman"/>
          <w:b/>
          <w:i/>
          <w:sz w:val="28"/>
          <w:szCs w:val="28"/>
        </w:rPr>
      </w:pPr>
      <w:r w:rsidRPr="00922C5D">
        <w:rPr>
          <w:rFonts w:ascii="Times New Roman" w:hAnsi="Times New Roman" w:cs="Times New Roman"/>
          <w:b/>
          <w:i/>
          <w:sz w:val="28"/>
          <w:szCs w:val="28"/>
        </w:rPr>
        <w:t>«Разговор с самим собой»</w:t>
      </w:r>
    </w:p>
    <w:p w:rsidR="00574DD5" w:rsidRDefault="00574DD5" w:rsidP="008F3F74">
      <w:pPr>
        <w:spacing w:line="240" w:lineRule="auto"/>
        <w:ind w:left="-851" w:right="-284" w:firstLine="567"/>
        <w:jc w:val="both"/>
        <w:rPr>
          <w:rFonts w:ascii="Times New Roman" w:hAnsi="Times New Roman" w:cs="Times New Roman"/>
          <w:sz w:val="28"/>
          <w:szCs w:val="28"/>
        </w:rPr>
      </w:pPr>
      <w:r w:rsidRPr="00574DD5">
        <w:rPr>
          <w:rFonts w:ascii="Times New Roman" w:hAnsi="Times New Roman" w:cs="Times New Roman"/>
          <w:sz w:val="28"/>
          <w:szCs w:val="28"/>
        </w:rPr>
        <w:t xml:space="preserve">Когда малыш находится недалеко от вас, начните говорить вслух о том, что видите, слышите, думаете, чувствуете. Говорить нужно медленно (но, не растягивая слова) и отчётливо, короткими простыми предложениями – доступными восприятию ребёнка. </w:t>
      </w:r>
      <w:proofErr w:type="gramStart"/>
      <w:r w:rsidRPr="00574DD5">
        <w:rPr>
          <w:rFonts w:ascii="Times New Roman" w:hAnsi="Times New Roman" w:cs="Times New Roman"/>
          <w:sz w:val="28"/>
          <w:szCs w:val="28"/>
        </w:rPr>
        <w:t>Например</w:t>
      </w:r>
      <w:proofErr w:type="gramEnd"/>
      <w:r w:rsidRPr="00574DD5">
        <w:rPr>
          <w:rFonts w:ascii="Times New Roman" w:hAnsi="Times New Roman" w:cs="Times New Roman"/>
          <w:sz w:val="28"/>
          <w:szCs w:val="28"/>
        </w:rPr>
        <w:t>: «Где чашка?», «Я вижу чашку», «Чашка стоит на столе», «В чашке чай», «Я буду пить чай».</w:t>
      </w:r>
    </w:p>
    <w:p w:rsidR="00574DD5" w:rsidRPr="00922C5D" w:rsidRDefault="00CC0542" w:rsidP="008F3F74">
      <w:pPr>
        <w:spacing w:line="240" w:lineRule="auto"/>
        <w:ind w:left="-851" w:right="-284" w:firstLine="567"/>
        <w:jc w:val="both"/>
        <w:rPr>
          <w:rFonts w:ascii="Times New Roman" w:hAnsi="Times New Roman" w:cs="Times New Roman"/>
          <w:b/>
          <w:i/>
          <w:sz w:val="28"/>
          <w:szCs w:val="28"/>
        </w:rPr>
      </w:pPr>
      <w:r>
        <w:rPr>
          <w:rFonts w:ascii="Times New Roman" w:hAnsi="Times New Roman" w:cs="Times New Roman"/>
          <w:b/>
          <w:i/>
          <w:sz w:val="28"/>
          <w:szCs w:val="28"/>
        </w:rPr>
        <w:t>«Параллельный разговор»</w:t>
      </w:r>
    </w:p>
    <w:p w:rsidR="00574DD5" w:rsidRDefault="00574DD5" w:rsidP="008F3F74">
      <w:pPr>
        <w:spacing w:line="240" w:lineRule="auto"/>
        <w:ind w:left="-851" w:right="-284" w:firstLine="567"/>
        <w:jc w:val="both"/>
        <w:rPr>
          <w:rFonts w:ascii="Times New Roman" w:hAnsi="Times New Roman" w:cs="Times New Roman"/>
          <w:sz w:val="28"/>
          <w:szCs w:val="28"/>
        </w:rPr>
      </w:pPr>
      <w:r w:rsidRPr="00574DD5">
        <w:rPr>
          <w:rFonts w:ascii="Times New Roman" w:hAnsi="Times New Roman" w:cs="Times New Roman"/>
          <w:sz w:val="28"/>
          <w:szCs w:val="28"/>
        </w:rPr>
        <w:t xml:space="preserve">Этот приём отличается от предыдущего тем, что вы описываете все действия ребёнка: что он видит, слышит, чувствует, трогает. Используя «параллельный разговор», вы как бы подсказываете ребёнку слова, выражающие его опыт, слова, которые впоследствии он начнёт использовать самостоятельно. </w:t>
      </w:r>
    </w:p>
    <w:p w:rsidR="00574DD5" w:rsidRPr="00361ECA" w:rsidRDefault="00574DD5" w:rsidP="008F3F74">
      <w:pPr>
        <w:spacing w:line="240" w:lineRule="auto"/>
        <w:ind w:left="-851" w:right="-284" w:firstLine="567"/>
        <w:jc w:val="both"/>
        <w:rPr>
          <w:rFonts w:ascii="Times New Roman" w:hAnsi="Times New Roman" w:cs="Times New Roman"/>
          <w:b/>
          <w:i/>
          <w:sz w:val="28"/>
          <w:szCs w:val="28"/>
        </w:rPr>
      </w:pPr>
      <w:r w:rsidRPr="00361ECA">
        <w:rPr>
          <w:rFonts w:ascii="Times New Roman" w:hAnsi="Times New Roman" w:cs="Times New Roman"/>
          <w:b/>
          <w:i/>
          <w:sz w:val="28"/>
          <w:szCs w:val="28"/>
        </w:rPr>
        <w:t>«Провокация, или искусственное непонимание ребёнка»</w:t>
      </w:r>
    </w:p>
    <w:p w:rsidR="00574DD5" w:rsidRPr="00361ECA" w:rsidRDefault="00574DD5" w:rsidP="008F3F74">
      <w:pPr>
        <w:spacing w:line="240" w:lineRule="auto"/>
        <w:ind w:left="-851" w:right="-284" w:firstLine="567"/>
        <w:jc w:val="both"/>
        <w:rPr>
          <w:rFonts w:ascii="Times New Roman" w:hAnsi="Times New Roman" w:cs="Times New Roman"/>
          <w:b/>
          <w:i/>
          <w:sz w:val="28"/>
          <w:szCs w:val="28"/>
        </w:rPr>
      </w:pPr>
      <w:r w:rsidRPr="00574DD5">
        <w:rPr>
          <w:rFonts w:ascii="Times New Roman" w:hAnsi="Times New Roman" w:cs="Times New Roman"/>
          <w:sz w:val="28"/>
          <w:szCs w:val="28"/>
        </w:rPr>
        <w:t xml:space="preserve">Этот приём помогает ребёнку освоить ситуативную речь и состоит в том, что взрослый не спешит проявить свою понятливость. Например, если малыш показывает на полку с игрушками, просительно смотрит </w:t>
      </w:r>
      <w:proofErr w:type="gramStart"/>
      <w:r w:rsidRPr="00574DD5">
        <w:rPr>
          <w:rFonts w:ascii="Times New Roman" w:hAnsi="Times New Roman" w:cs="Times New Roman"/>
          <w:sz w:val="28"/>
          <w:szCs w:val="28"/>
        </w:rPr>
        <w:t>на вас</w:t>
      </w:r>
      <w:proofErr w:type="gramEnd"/>
      <w:r w:rsidRPr="00574DD5">
        <w:rPr>
          <w:rFonts w:ascii="Times New Roman" w:hAnsi="Times New Roman" w:cs="Times New Roman"/>
          <w:sz w:val="28"/>
          <w:szCs w:val="28"/>
        </w:rPr>
        <w:t xml:space="preserve"> и вы хорошо понимаете, что нужно ему в данный момент. Попробуйте дать ему не ту игрушку. Конечно же, первой реакцией ребёнка будет возмущение вашей непонятливостью, но это будет и первым мотивом, стимулирующим малыша назвать нужный ему предмет. При возникновении затруднения подскажите малышу: «Я не понимаю, что ты хочешь: кошку, куклу или машинку?» В подобных ситуациях ребёнок охотно активизирует свои речевые возможности, чувствуя себя намного сообразительнее взрослого. Этот приём эффективен </w:t>
      </w:r>
      <w:r w:rsidRPr="00361ECA">
        <w:rPr>
          <w:rFonts w:ascii="Times New Roman" w:hAnsi="Times New Roman" w:cs="Times New Roman"/>
          <w:sz w:val="28"/>
          <w:szCs w:val="28"/>
        </w:rPr>
        <w:t>не только для называния предметов, но и словесного обозначения действий, производимых с ними.</w:t>
      </w:r>
      <w:r w:rsidRPr="00361ECA">
        <w:rPr>
          <w:rFonts w:ascii="Times New Roman" w:hAnsi="Times New Roman" w:cs="Times New Roman"/>
          <w:b/>
          <w:i/>
          <w:sz w:val="28"/>
          <w:szCs w:val="28"/>
        </w:rPr>
        <w:t xml:space="preserve">  </w:t>
      </w:r>
    </w:p>
    <w:p w:rsidR="00574DD5" w:rsidRPr="00361ECA" w:rsidRDefault="00CC0542" w:rsidP="008F3F74">
      <w:pPr>
        <w:spacing w:line="240" w:lineRule="auto"/>
        <w:ind w:left="-851" w:right="-284" w:firstLine="567"/>
        <w:jc w:val="both"/>
        <w:rPr>
          <w:rFonts w:ascii="Times New Roman" w:hAnsi="Times New Roman" w:cs="Times New Roman"/>
          <w:b/>
          <w:i/>
          <w:sz w:val="28"/>
          <w:szCs w:val="28"/>
        </w:rPr>
      </w:pPr>
      <w:r>
        <w:rPr>
          <w:rFonts w:ascii="Times New Roman" w:hAnsi="Times New Roman" w:cs="Times New Roman"/>
          <w:b/>
          <w:i/>
          <w:sz w:val="28"/>
          <w:szCs w:val="28"/>
        </w:rPr>
        <w:t>«Приговоры»</w:t>
      </w:r>
    </w:p>
    <w:p w:rsidR="00574DD5" w:rsidRPr="00361ECA" w:rsidRDefault="00574DD5" w:rsidP="008F3F74">
      <w:pPr>
        <w:spacing w:line="240" w:lineRule="auto"/>
        <w:ind w:left="-851" w:right="-284" w:firstLine="567"/>
        <w:jc w:val="both"/>
        <w:rPr>
          <w:rFonts w:ascii="Times New Roman" w:hAnsi="Times New Roman" w:cs="Times New Roman"/>
          <w:sz w:val="28"/>
          <w:szCs w:val="28"/>
        </w:rPr>
      </w:pPr>
      <w:r w:rsidRPr="00574DD5">
        <w:rPr>
          <w:rFonts w:ascii="Times New Roman" w:hAnsi="Times New Roman" w:cs="Times New Roman"/>
          <w:sz w:val="28"/>
          <w:szCs w:val="28"/>
        </w:rPr>
        <w:t xml:space="preserve">Использование игровых песенок, </w:t>
      </w:r>
      <w:proofErr w:type="spellStart"/>
      <w:r w:rsidRPr="00574DD5">
        <w:rPr>
          <w:rFonts w:ascii="Times New Roman" w:hAnsi="Times New Roman" w:cs="Times New Roman"/>
          <w:sz w:val="28"/>
          <w:szCs w:val="28"/>
        </w:rPr>
        <w:t>потешек</w:t>
      </w:r>
      <w:proofErr w:type="spellEnd"/>
      <w:r w:rsidRPr="00574DD5">
        <w:rPr>
          <w:rFonts w:ascii="Times New Roman" w:hAnsi="Times New Roman" w:cs="Times New Roman"/>
          <w:sz w:val="28"/>
          <w:szCs w:val="28"/>
        </w:rPr>
        <w:t xml:space="preserve">, приговоров в совместной деятельности с детьми доставляет им огромную радость. Сопровождение действий ребёнка словами </w:t>
      </w:r>
      <w:r w:rsidRPr="00574DD5">
        <w:rPr>
          <w:rFonts w:ascii="Times New Roman" w:hAnsi="Times New Roman" w:cs="Times New Roman"/>
          <w:sz w:val="28"/>
          <w:szCs w:val="28"/>
        </w:rPr>
        <w:lastRenderedPageBreak/>
        <w:t>способствует непроизвольному обучению его умения вслушиваться в звуки речи, улавливать её ритм, отдельные звукосочетания и постепенно проникать в их смысл. Немаловажное значение фольклорных произведений состоит в том, что они удовлетворяют потребность малыша в эмоциональном и тактильном (прикосновения и поглаживания) контакте со взрослыми. Большинство детей по своей природе –</w:t>
      </w:r>
      <w:proofErr w:type="spellStart"/>
      <w:r w:rsidRPr="00574DD5">
        <w:rPr>
          <w:rFonts w:ascii="Times New Roman" w:hAnsi="Times New Roman" w:cs="Times New Roman"/>
          <w:sz w:val="28"/>
          <w:szCs w:val="28"/>
        </w:rPr>
        <w:t>кинестетики</w:t>
      </w:r>
      <w:proofErr w:type="spellEnd"/>
      <w:r w:rsidRPr="00574DD5">
        <w:rPr>
          <w:rFonts w:ascii="Times New Roman" w:hAnsi="Times New Roman" w:cs="Times New Roman"/>
          <w:sz w:val="28"/>
          <w:szCs w:val="28"/>
        </w:rPr>
        <w:t xml:space="preserve">: они любят, когда их гладят, прижимают к себе, держат за руки. Устное народное творчество как раз </w:t>
      </w:r>
      <w:r w:rsidRPr="00361ECA">
        <w:rPr>
          <w:rFonts w:ascii="Times New Roman" w:hAnsi="Times New Roman" w:cs="Times New Roman"/>
          <w:sz w:val="28"/>
          <w:szCs w:val="28"/>
        </w:rPr>
        <w:t>и способствует насыщению потребности в ласке, в физическом контакте.</w:t>
      </w:r>
    </w:p>
    <w:p w:rsidR="00574DD5" w:rsidRPr="00361ECA" w:rsidRDefault="00574DD5" w:rsidP="008F3F74">
      <w:pPr>
        <w:spacing w:line="240" w:lineRule="auto"/>
        <w:ind w:left="-851" w:right="-284" w:firstLine="567"/>
        <w:jc w:val="both"/>
        <w:rPr>
          <w:rFonts w:ascii="Times New Roman" w:hAnsi="Times New Roman" w:cs="Times New Roman"/>
          <w:b/>
          <w:i/>
          <w:sz w:val="28"/>
          <w:szCs w:val="28"/>
        </w:rPr>
      </w:pPr>
      <w:r w:rsidRPr="00361ECA">
        <w:rPr>
          <w:rFonts w:ascii="Times New Roman" w:hAnsi="Times New Roman" w:cs="Times New Roman"/>
          <w:b/>
          <w:i/>
          <w:sz w:val="28"/>
          <w:szCs w:val="28"/>
        </w:rPr>
        <w:t xml:space="preserve">«Продуктивные виды деятельности» </w:t>
      </w:r>
    </w:p>
    <w:p w:rsidR="00ED7F96" w:rsidRDefault="00574DD5" w:rsidP="008F3F74">
      <w:pPr>
        <w:spacing w:line="240" w:lineRule="auto"/>
        <w:ind w:left="-851" w:right="-284" w:firstLine="567"/>
        <w:jc w:val="both"/>
        <w:rPr>
          <w:rFonts w:ascii="Times New Roman" w:hAnsi="Times New Roman" w:cs="Times New Roman"/>
          <w:sz w:val="28"/>
          <w:szCs w:val="28"/>
        </w:rPr>
      </w:pPr>
      <w:r w:rsidRPr="00574DD5">
        <w:rPr>
          <w:rFonts w:ascii="Times New Roman" w:hAnsi="Times New Roman" w:cs="Times New Roman"/>
          <w:sz w:val="28"/>
          <w:szCs w:val="28"/>
        </w:rPr>
        <w:t xml:space="preserve">На ранней стадии речевого развития ребёнок овладевает самыми разнообразными языками, заменяющими слова – жестикуляцией, мимикой, звукоподражанием. Более доступными являются продуктивные виды деятельности: лепка, рисование, аппликация. Они развивают не только речевые способности ребёнка, но и сенсорные, которые имеют особое значение в формировании мыслительной деятельности. Старайтесь любой рисунок ребёнка превратить в рассказ, а рассказ – в рисунок, к которому нужно неоднократно возвращаться, «прочитывать», дополнять. </w:t>
      </w:r>
    </w:p>
    <w:p w:rsidR="00574DD5" w:rsidRPr="00361ECA" w:rsidRDefault="00574DD5" w:rsidP="008F3F74">
      <w:pPr>
        <w:spacing w:line="240" w:lineRule="auto"/>
        <w:ind w:left="-851" w:right="-284" w:firstLine="567"/>
        <w:jc w:val="both"/>
        <w:rPr>
          <w:rFonts w:ascii="Times New Roman" w:hAnsi="Times New Roman" w:cs="Times New Roman"/>
          <w:b/>
          <w:i/>
          <w:sz w:val="28"/>
          <w:szCs w:val="28"/>
        </w:rPr>
      </w:pPr>
      <w:r w:rsidRPr="00361ECA">
        <w:rPr>
          <w:rFonts w:ascii="Times New Roman" w:hAnsi="Times New Roman" w:cs="Times New Roman"/>
          <w:b/>
          <w:i/>
          <w:sz w:val="28"/>
          <w:szCs w:val="28"/>
        </w:rPr>
        <w:t xml:space="preserve">«Ролевая игра» </w:t>
      </w:r>
    </w:p>
    <w:p w:rsidR="00574DD5" w:rsidRDefault="00574DD5" w:rsidP="008F3F74">
      <w:pPr>
        <w:spacing w:line="240" w:lineRule="auto"/>
        <w:ind w:left="-851" w:right="-284" w:firstLine="567"/>
        <w:jc w:val="both"/>
        <w:rPr>
          <w:rFonts w:ascii="Times New Roman" w:hAnsi="Times New Roman" w:cs="Times New Roman"/>
          <w:sz w:val="28"/>
          <w:szCs w:val="28"/>
        </w:rPr>
      </w:pPr>
      <w:r w:rsidRPr="00574DD5">
        <w:rPr>
          <w:rFonts w:ascii="Times New Roman" w:hAnsi="Times New Roman" w:cs="Times New Roman"/>
          <w:sz w:val="28"/>
          <w:szCs w:val="28"/>
        </w:rPr>
        <w:t xml:space="preserve">Этот вид детской деятельности только ещё формируется. Например, игра в телефон, когда ребёнок, используя игрушечный аппарат, может звонить маме, папе…Такая игра стимулирует речевое развитие ребёнка, формирует уверенность в себе, повышает функцию общения. Поощряйте склонность детей к подражанию – это развивает внимательность к деталям, осознание прямого и переносного смысла слов. </w:t>
      </w:r>
    </w:p>
    <w:p w:rsidR="00574DD5" w:rsidRPr="00361ECA" w:rsidRDefault="00574DD5" w:rsidP="008F3F74">
      <w:pPr>
        <w:spacing w:line="240" w:lineRule="auto"/>
        <w:ind w:left="-851" w:right="-284" w:firstLine="567"/>
        <w:jc w:val="both"/>
        <w:rPr>
          <w:rFonts w:ascii="Times New Roman" w:hAnsi="Times New Roman" w:cs="Times New Roman"/>
          <w:b/>
          <w:i/>
          <w:sz w:val="28"/>
          <w:szCs w:val="28"/>
        </w:rPr>
      </w:pPr>
      <w:r w:rsidRPr="00361ECA">
        <w:rPr>
          <w:rFonts w:ascii="Times New Roman" w:hAnsi="Times New Roman" w:cs="Times New Roman"/>
          <w:b/>
          <w:i/>
          <w:sz w:val="28"/>
          <w:szCs w:val="28"/>
        </w:rPr>
        <w:t>«Музыкальные игры»</w:t>
      </w:r>
    </w:p>
    <w:p w:rsidR="00574DD5" w:rsidRDefault="00574DD5" w:rsidP="008F3F74">
      <w:pPr>
        <w:spacing w:line="240" w:lineRule="auto"/>
        <w:ind w:left="-851" w:right="-284" w:firstLine="567"/>
        <w:jc w:val="both"/>
        <w:rPr>
          <w:rFonts w:ascii="Times New Roman" w:hAnsi="Times New Roman" w:cs="Times New Roman"/>
          <w:sz w:val="28"/>
          <w:szCs w:val="28"/>
        </w:rPr>
      </w:pPr>
      <w:r w:rsidRPr="00574DD5">
        <w:rPr>
          <w:rFonts w:ascii="Times New Roman" w:hAnsi="Times New Roman" w:cs="Times New Roman"/>
          <w:sz w:val="28"/>
          <w:szCs w:val="28"/>
        </w:rPr>
        <w:t xml:space="preserve"> Значение музыкальных игр в речевом развитии ребёнка трудно переоценить. Дети с удовольствием подпевают, обожают музыкальные инструменты, игры, типа, «Каравай», «По </w:t>
      </w:r>
      <w:proofErr w:type="gramStart"/>
      <w:r w:rsidRPr="00574DD5">
        <w:rPr>
          <w:rFonts w:ascii="Times New Roman" w:hAnsi="Times New Roman" w:cs="Times New Roman"/>
          <w:sz w:val="28"/>
          <w:szCs w:val="28"/>
        </w:rPr>
        <w:t>кочкам»…</w:t>
      </w:r>
      <w:proofErr w:type="gramEnd"/>
      <w:r w:rsidRPr="00574DD5">
        <w:rPr>
          <w:rFonts w:ascii="Times New Roman" w:hAnsi="Times New Roman" w:cs="Times New Roman"/>
          <w:sz w:val="28"/>
          <w:szCs w:val="28"/>
        </w:rPr>
        <w:t xml:space="preserve"> Поощряйте желание ребёнка двигаться под музыку, подпевать. </w:t>
      </w:r>
    </w:p>
    <w:p w:rsidR="00574DD5" w:rsidRDefault="00574DD5" w:rsidP="008F3F74">
      <w:pPr>
        <w:spacing w:line="240" w:lineRule="auto"/>
        <w:ind w:left="-851" w:right="-284" w:firstLine="567"/>
        <w:jc w:val="both"/>
        <w:rPr>
          <w:rFonts w:ascii="Times New Roman" w:hAnsi="Times New Roman" w:cs="Times New Roman"/>
          <w:sz w:val="28"/>
          <w:szCs w:val="28"/>
        </w:rPr>
      </w:pPr>
      <w:r w:rsidRPr="00574DD5">
        <w:rPr>
          <w:rFonts w:ascii="Times New Roman" w:hAnsi="Times New Roman" w:cs="Times New Roman"/>
          <w:sz w:val="28"/>
          <w:szCs w:val="28"/>
        </w:rPr>
        <w:t xml:space="preserve">Очень важно помнить о том, что речь взрослого является образцом для речи ребёнка! Поэтому, чем больше ребёнок будет общаться с взрослым и сверстниками, тем быстрее и качественнее будет развиваться его речь. </w:t>
      </w:r>
    </w:p>
    <w:p w:rsidR="00574DD5" w:rsidRDefault="00574DD5" w:rsidP="008F3F74">
      <w:pPr>
        <w:spacing w:line="240" w:lineRule="auto"/>
        <w:ind w:left="-851" w:right="-284" w:firstLine="567"/>
        <w:jc w:val="both"/>
        <w:rPr>
          <w:rFonts w:ascii="Times New Roman" w:hAnsi="Times New Roman" w:cs="Times New Roman"/>
          <w:sz w:val="28"/>
          <w:szCs w:val="28"/>
        </w:rPr>
      </w:pPr>
      <w:r>
        <w:rPr>
          <w:rFonts w:ascii="Times New Roman" w:hAnsi="Times New Roman" w:cs="Times New Roman"/>
          <w:sz w:val="28"/>
          <w:szCs w:val="28"/>
        </w:rPr>
        <w:t xml:space="preserve">Речь взрослого должна быть: </w:t>
      </w:r>
    </w:p>
    <w:p w:rsidR="00574DD5" w:rsidRDefault="00574DD5" w:rsidP="008F3F74">
      <w:pPr>
        <w:pStyle w:val="a3"/>
        <w:numPr>
          <w:ilvl w:val="0"/>
          <w:numId w:val="1"/>
        </w:numPr>
        <w:spacing w:line="240" w:lineRule="auto"/>
        <w:ind w:left="-851" w:right="-284"/>
        <w:jc w:val="both"/>
        <w:rPr>
          <w:rFonts w:ascii="Times New Roman" w:hAnsi="Times New Roman" w:cs="Times New Roman"/>
          <w:sz w:val="28"/>
          <w:szCs w:val="28"/>
        </w:rPr>
      </w:pPr>
      <w:r>
        <w:rPr>
          <w:rFonts w:ascii="Times New Roman" w:hAnsi="Times New Roman" w:cs="Times New Roman"/>
          <w:sz w:val="28"/>
          <w:szCs w:val="28"/>
        </w:rPr>
        <w:t xml:space="preserve">чёткой, неторопливой; </w:t>
      </w:r>
    </w:p>
    <w:p w:rsidR="00574DD5" w:rsidRDefault="00574DD5" w:rsidP="008F3F74">
      <w:pPr>
        <w:pStyle w:val="a3"/>
        <w:numPr>
          <w:ilvl w:val="0"/>
          <w:numId w:val="1"/>
        </w:numPr>
        <w:spacing w:line="240" w:lineRule="auto"/>
        <w:ind w:left="-851" w:right="-284"/>
        <w:jc w:val="both"/>
        <w:rPr>
          <w:rFonts w:ascii="Times New Roman" w:hAnsi="Times New Roman" w:cs="Times New Roman"/>
          <w:sz w:val="28"/>
          <w:szCs w:val="28"/>
        </w:rPr>
      </w:pPr>
      <w:r w:rsidRPr="00574DD5">
        <w:rPr>
          <w:rFonts w:ascii="Times New Roman" w:hAnsi="Times New Roman" w:cs="Times New Roman"/>
          <w:sz w:val="28"/>
          <w:szCs w:val="28"/>
        </w:rPr>
        <w:t>доступной для понимания малыша, то есть не перегруженной труднопроизносимыми слов</w:t>
      </w:r>
      <w:r>
        <w:rPr>
          <w:rFonts w:ascii="Times New Roman" w:hAnsi="Times New Roman" w:cs="Times New Roman"/>
          <w:sz w:val="28"/>
          <w:szCs w:val="28"/>
        </w:rPr>
        <w:t>ами и сложными предложениями;</w:t>
      </w:r>
    </w:p>
    <w:p w:rsidR="00574DD5" w:rsidRDefault="00574DD5" w:rsidP="008F3F74">
      <w:pPr>
        <w:pStyle w:val="a3"/>
        <w:numPr>
          <w:ilvl w:val="0"/>
          <w:numId w:val="1"/>
        </w:numPr>
        <w:spacing w:line="240" w:lineRule="auto"/>
        <w:ind w:left="-851" w:right="-284"/>
        <w:jc w:val="both"/>
        <w:rPr>
          <w:rFonts w:ascii="Times New Roman" w:hAnsi="Times New Roman" w:cs="Times New Roman"/>
          <w:sz w:val="28"/>
          <w:szCs w:val="28"/>
        </w:rPr>
      </w:pPr>
      <w:r w:rsidRPr="00574DD5">
        <w:rPr>
          <w:rFonts w:ascii="Times New Roman" w:hAnsi="Times New Roman" w:cs="Times New Roman"/>
          <w:sz w:val="28"/>
          <w:szCs w:val="28"/>
        </w:rPr>
        <w:t xml:space="preserve">грамотной, не содержащей </w:t>
      </w:r>
      <w:proofErr w:type="spellStart"/>
      <w:r w:rsidRPr="00574DD5">
        <w:rPr>
          <w:rFonts w:ascii="Times New Roman" w:hAnsi="Times New Roman" w:cs="Times New Roman"/>
          <w:sz w:val="28"/>
          <w:szCs w:val="28"/>
        </w:rPr>
        <w:t>лепетных</w:t>
      </w:r>
      <w:proofErr w:type="spellEnd"/>
      <w:r w:rsidRPr="00574DD5">
        <w:rPr>
          <w:rFonts w:ascii="Times New Roman" w:hAnsi="Times New Roman" w:cs="Times New Roman"/>
          <w:sz w:val="28"/>
          <w:szCs w:val="28"/>
        </w:rPr>
        <w:t xml:space="preserve"> слов и искажений звукопроизношения.</w:t>
      </w:r>
    </w:p>
    <w:p w:rsidR="00881325" w:rsidRDefault="00574DD5" w:rsidP="008F3F74">
      <w:pPr>
        <w:spacing w:line="240" w:lineRule="auto"/>
        <w:ind w:left="-851" w:right="-284" w:firstLine="567"/>
        <w:jc w:val="both"/>
        <w:rPr>
          <w:rFonts w:ascii="Times New Roman" w:hAnsi="Times New Roman" w:cs="Times New Roman"/>
          <w:sz w:val="28"/>
          <w:szCs w:val="28"/>
        </w:rPr>
      </w:pPr>
      <w:r w:rsidRPr="00574DD5">
        <w:rPr>
          <w:rFonts w:ascii="Times New Roman" w:hAnsi="Times New Roman" w:cs="Times New Roman"/>
          <w:sz w:val="28"/>
          <w:szCs w:val="28"/>
        </w:rPr>
        <w:t xml:space="preserve">Таким образом, чем чаще родители будут разговаривать с ребёнком, разумеется, не переутомляя его, и доступным, правильным языком, рассказывать ему сказки, разучивать вместе с ним стихотворения, </w:t>
      </w:r>
      <w:proofErr w:type="spellStart"/>
      <w:r w:rsidRPr="00574DD5">
        <w:rPr>
          <w:rFonts w:ascii="Times New Roman" w:hAnsi="Times New Roman" w:cs="Times New Roman"/>
          <w:sz w:val="28"/>
          <w:szCs w:val="28"/>
        </w:rPr>
        <w:t>потешки</w:t>
      </w:r>
      <w:proofErr w:type="spellEnd"/>
      <w:r w:rsidRPr="00574DD5">
        <w:rPr>
          <w:rFonts w:ascii="Times New Roman" w:hAnsi="Times New Roman" w:cs="Times New Roman"/>
          <w:sz w:val="28"/>
          <w:szCs w:val="28"/>
        </w:rPr>
        <w:t xml:space="preserve">, играть, тем скорее он овладеет </w:t>
      </w:r>
      <w:bookmarkStart w:id="0" w:name="_GoBack"/>
      <w:bookmarkEnd w:id="0"/>
      <w:r w:rsidRPr="00574DD5">
        <w:rPr>
          <w:rFonts w:ascii="Times New Roman" w:hAnsi="Times New Roman" w:cs="Times New Roman"/>
          <w:sz w:val="28"/>
          <w:szCs w:val="28"/>
        </w:rPr>
        <w:t>правильной речью</w:t>
      </w:r>
      <w:r w:rsidR="00922C5D">
        <w:rPr>
          <w:rFonts w:ascii="Times New Roman" w:hAnsi="Times New Roman" w:cs="Times New Roman"/>
          <w:sz w:val="28"/>
          <w:szCs w:val="28"/>
        </w:rPr>
        <w:t>!</w:t>
      </w:r>
    </w:p>
    <w:p w:rsidR="00881325" w:rsidRPr="00881325" w:rsidRDefault="00881325" w:rsidP="008F3F74">
      <w:pPr>
        <w:spacing w:line="240" w:lineRule="auto"/>
        <w:ind w:left="-851" w:right="-284" w:firstLine="567"/>
        <w:jc w:val="both"/>
        <w:rPr>
          <w:rFonts w:ascii="Times New Roman" w:hAnsi="Times New Roman" w:cs="Times New Roman"/>
          <w:sz w:val="28"/>
          <w:szCs w:val="28"/>
        </w:rPr>
      </w:pPr>
      <w:r w:rsidRPr="00881325">
        <w:rPr>
          <w:rFonts w:ascii="Times New Roman" w:hAnsi="Times New Roman" w:cs="Times New Roman"/>
          <w:sz w:val="28"/>
          <w:szCs w:val="28"/>
        </w:rPr>
        <w:t>Используемая литература:</w:t>
      </w:r>
    </w:p>
    <w:p w:rsidR="00881325" w:rsidRPr="00881325" w:rsidRDefault="00881325" w:rsidP="008F3F74">
      <w:pPr>
        <w:spacing w:line="240" w:lineRule="auto"/>
        <w:ind w:left="-851" w:right="-284" w:firstLine="567"/>
        <w:jc w:val="both"/>
        <w:rPr>
          <w:rFonts w:ascii="Times New Roman" w:hAnsi="Times New Roman" w:cs="Times New Roman"/>
          <w:sz w:val="28"/>
          <w:szCs w:val="28"/>
        </w:rPr>
      </w:pPr>
      <w:r w:rsidRPr="00881325">
        <w:rPr>
          <w:rFonts w:ascii="Times New Roman" w:hAnsi="Times New Roman" w:cs="Times New Roman"/>
          <w:sz w:val="28"/>
          <w:szCs w:val="28"/>
        </w:rPr>
        <w:t>1</w:t>
      </w:r>
      <w:r w:rsidR="00394959">
        <w:rPr>
          <w:rFonts w:ascii="Times New Roman" w:hAnsi="Times New Roman" w:cs="Times New Roman"/>
          <w:sz w:val="28"/>
          <w:szCs w:val="28"/>
        </w:rPr>
        <w:t>.</w:t>
      </w:r>
      <w:r w:rsidRPr="00881325">
        <w:rPr>
          <w:rFonts w:ascii="Times New Roman" w:hAnsi="Times New Roman" w:cs="Times New Roman"/>
          <w:sz w:val="28"/>
          <w:szCs w:val="28"/>
        </w:rPr>
        <w:t xml:space="preserve"> Кольцова М.М. Ребенок учится говорить. – М., 1990</w:t>
      </w:r>
    </w:p>
    <w:p w:rsidR="00881325" w:rsidRPr="00881325" w:rsidRDefault="00881325" w:rsidP="008F3F74">
      <w:pPr>
        <w:spacing w:line="240" w:lineRule="auto"/>
        <w:ind w:left="-851" w:right="-284" w:firstLine="567"/>
        <w:jc w:val="both"/>
        <w:rPr>
          <w:rFonts w:ascii="Times New Roman" w:hAnsi="Times New Roman" w:cs="Times New Roman"/>
          <w:sz w:val="28"/>
          <w:szCs w:val="28"/>
        </w:rPr>
      </w:pPr>
      <w:r w:rsidRPr="00881325">
        <w:rPr>
          <w:rFonts w:ascii="Times New Roman" w:hAnsi="Times New Roman" w:cs="Times New Roman"/>
          <w:sz w:val="28"/>
          <w:szCs w:val="28"/>
        </w:rPr>
        <w:t>2</w:t>
      </w:r>
      <w:r w:rsidR="00394959">
        <w:rPr>
          <w:rFonts w:ascii="Times New Roman" w:hAnsi="Times New Roman" w:cs="Times New Roman"/>
          <w:sz w:val="28"/>
          <w:szCs w:val="28"/>
        </w:rPr>
        <w:t>.</w:t>
      </w:r>
      <w:r w:rsidRPr="00881325">
        <w:rPr>
          <w:rFonts w:ascii="Times New Roman" w:hAnsi="Times New Roman" w:cs="Times New Roman"/>
          <w:sz w:val="28"/>
          <w:szCs w:val="28"/>
        </w:rPr>
        <w:t xml:space="preserve"> Максаков А.И. Развитие правильной речи ребенка в семье. – М.,</w:t>
      </w:r>
      <w:r w:rsidR="008F3F74">
        <w:rPr>
          <w:rFonts w:ascii="Times New Roman" w:hAnsi="Times New Roman" w:cs="Times New Roman"/>
          <w:sz w:val="28"/>
          <w:szCs w:val="28"/>
        </w:rPr>
        <w:t>1999</w:t>
      </w:r>
    </w:p>
    <w:sectPr w:rsidR="00881325" w:rsidRPr="00881325" w:rsidSect="008F3F74">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4186"/>
      </v:shape>
    </w:pict>
  </w:numPicBullet>
  <w:abstractNum w:abstractNumId="0">
    <w:nsid w:val="78F054A4"/>
    <w:multiLevelType w:val="hybridMultilevel"/>
    <w:tmpl w:val="3E0A8D7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19"/>
    <w:rsid w:val="00017DBD"/>
    <w:rsid w:val="0010184B"/>
    <w:rsid w:val="00361ECA"/>
    <w:rsid w:val="00394959"/>
    <w:rsid w:val="00574DD5"/>
    <w:rsid w:val="007F5619"/>
    <w:rsid w:val="00881325"/>
    <w:rsid w:val="008F3F74"/>
    <w:rsid w:val="0090671E"/>
    <w:rsid w:val="00922C5D"/>
    <w:rsid w:val="00A00464"/>
    <w:rsid w:val="00AC71F5"/>
    <w:rsid w:val="00C56F03"/>
    <w:rsid w:val="00CC0542"/>
    <w:rsid w:val="00E807B7"/>
    <w:rsid w:val="00ED7F96"/>
    <w:rsid w:val="00F12DA8"/>
    <w:rsid w:val="00F94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0608B-5A98-4309-AD1B-50015281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626854">
      <w:bodyDiv w:val="1"/>
      <w:marLeft w:val="0"/>
      <w:marRight w:val="0"/>
      <w:marTop w:val="0"/>
      <w:marBottom w:val="0"/>
      <w:divBdr>
        <w:top w:val="none" w:sz="0" w:space="0" w:color="auto"/>
        <w:left w:val="none" w:sz="0" w:space="0" w:color="auto"/>
        <w:bottom w:val="none" w:sz="0" w:space="0" w:color="auto"/>
        <w:right w:val="none" w:sz="0" w:space="0" w:color="auto"/>
      </w:divBdr>
    </w:div>
    <w:div w:id="14704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849</Words>
  <Characters>4843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17</cp:revision>
  <dcterms:created xsi:type="dcterms:W3CDTF">2024-05-16T15:22:00Z</dcterms:created>
  <dcterms:modified xsi:type="dcterms:W3CDTF">2024-05-16T17:38:00Z</dcterms:modified>
</cp:coreProperties>
</file>