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19BB" w14:textId="77777777" w:rsidR="00F45D86" w:rsidRDefault="00F45D86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567679" w14:textId="19E80651" w:rsidR="00962CA3" w:rsidRP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учреждение специального образования «Пружанский районный центр </w:t>
      </w:r>
      <w:proofErr w:type="spellStart"/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</w:t>
      </w:r>
      <w:proofErr w:type="spellEnd"/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развивающего обучения и реабилитации»</w:t>
      </w:r>
    </w:p>
    <w:p w14:paraId="042A9E5D" w14:textId="720A08F5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06A188" w14:textId="476FA211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A940D7" w14:textId="6E85129E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2823D3" w14:textId="58F302D5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DF0BA4" w14:textId="2DAAD94D" w:rsidR="00962CA3" w:rsidRDefault="00962CA3" w:rsidP="00C34D17">
      <w:pPr>
        <w:shd w:val="clear" w:color="auto" w:fill="FFFFFF"/>
        <w:tabs>
          <w:tab w:val="left" w:pos="9912"/>
        </w:tabs>
        <w:spacing w:after="200" w:line="360" w:lineRule="auto"/>
        <w:ind w:right="5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5F2B54" w14:textId="77777777" w:rsidR="00C34D17" w:rsidRPr="00C34D17" w:rsidRDefault="00C34D17" w:rsidP="00C34D17">
      <w:pPr>
        <w:shd w:val="clear" w:color="auto" w:fill="FFFFFF"/>
        <w:tabs>
          <w:tab w:val="left" w:pos="9912"/>
        </w:tabs>
        <w:spacing w:after="0" w:line="360" w:lineRule="auto"/>
        <w:ind w:right="543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14:paraId="01650AEC" w14:textId="77777777" w:rsidR="00784655" w:rsidRPr="00C34D17" w:rsidRDefault="00962CA3" w:rsidP="00C34D17">
      <w:pPr>
        <w:shd w:val="clear" w:color="auto" w:fill="FFFFFF"/>
        <w:tabs>
          <w:tab w:val="left" w:pos="9912"/>
        </w:tabs>
        <w:spacing w:after="0" w:line="360" w:lineRule="auto"/>
        <w:ind w:right="543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«Сенсорные игры для дете</w:t>
      </w:r>
      <w:r w:rsidR="00784655"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й</w:t>
      </w:r>
      <w:r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с </w:t>
      </w:r>
      <w:r w:rsidR="00784655"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расстройством </w:t>
      </w:r>
    </w:p>
    <w:p w14:paraId="299ECC8F" w14:textId="676AA5BC" w:rsidR="00962CA3" w:rsidRPr="00962CA3" w:rsidRDefault="00784655" w:rsidP="00C34D17">
      <w:pPr>
        <w:shd w:val="clear" w:color="auto" w:fill="FFFFFF"/>
        <w:tabs>
          <w:tab w:val="left" w:pos="9912"/>
        </w:tabs>
        <w:spacing w:after="0" w:line="360" w:lineRule="auto"/>
        <w:ind w:right="543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аутистического спектра</w:t>
      </w:r>
      <w:r w:rsidR="00962CA3"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»</w:t>
      </w:r>
    </w:p>
    <w:p w14:paraId="660BE39C" w14:textId="4F3DC08B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107CE0" w14:textId="069351D4" w:rsidR="00962CA3" w:rsidRDefault="00962CA3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88AF764" w14:textId="00B3C6D2" w:rsidR="00C34D17" w:rsidRDefault="00C34D1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DF0BE8" w14:textId="06D87DCE" w:rsidR="00C34D17" w:rsidRDefault="00C34D1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5F017E" w14:textId="69C92310" w:rsidR="00C34D17" w:rsidRDefault="00C34D1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530EB4" w14:textId="38F2023D" w:rsidR="00C34D17" w:rsidRDefault="00C34D1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4CA15F" w14:textId="77777777" w:rsidR="00C34D17" w:rsidRDefault="00C34D1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74D3D2" w14:textId="77777777" w:rsidR="00C34D17" w:rsidRDefault="00C34D17" w:rsidP="00C34D17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учитель-дефектолог </w:t>
      </w:r>
    </w:p>
    <w:p w14:paraId="6AF547E5" w14:textId="76C09082" w:rsidR="00C34D17" w:rsidRDefault="00C34D17" w:rsidP="00C34D17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М.В</w:t>
      </w:r>
    </w:p>
    <w:p w14:paraId="5FF82CAE" w14:textId="776E24B9" w:rsidR="00784655" w:rsidRPr="00784655" w:rsidRDefault="00C34D17" w:rsidP="00C34D17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г.</w:t>
      </w:r>
    </w:p>
    <w:p w14:paraId="41E5F679" w14:textId="36534EDC" w:rsidR="00B534C4" w:rsidRPr="00B534C4" w:rsidRDefault="00B534C4" w:rsidP="00B53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из проблем при аутизме является нарушение общения ребенка с окружающим миром. Поэтому формирование коммуникативных навыков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одно из ведущих направлений психолого-педагогической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коррекции расстройств аутистического спектра. При этом у детей с расстройством аутистического спектра может наблюдаться повышенная чувствительность к сенсорным стимулам - звукам, свету, запахам, прикосновениям.</w:t>
      </w:r>
    </w:p>
    <w:p w14:paraId="2E2D4F62" w14:textId="3A910A22" w:rsidR="00B534C4" w:rsidRPr="00B534C4" w:rsidRDefault="00B534C4" w:rsidP="00B53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сведения об окружающем мире и о себе самом человек получает в форме зрительных, слуховых, двигательных, кожных, вкусовых, обонятельных ощущений и восприятий. Именно нарушение сенсорного восприятия окружающего мира является одной из главных особенностей развития детей с расстройствами аутистического спектра.</w:t>
      </w:r>
    </w:p>
    <w:p w14:paraId="1B4B2AC3" w14:textId="74B87CC6" w:rsidR="00B534C4" w:rsidRPr="00B534C4" w:rsidRDefault="00B534C4" w:rsidP="00B53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 расстройством аутистического спектра (РАС) – это особая категория детей, нуждающихся в постоянном коррекционном воздействии через все сферы жизни ребенка.</w:t>
      </w:r>
    </w:p>
    <w:p w14:paraId="2DB42B3F" w14:textId="11D79C32" w:rsidR="00B534C4" w:rsidRDefault="00B534C4" w:rsidP="00B53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B53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детей с РАС характерны многие симптомы нарушения обработки сенсорной информации. Взаимодействуя с физическим миром, такие дети испытывают значительные трудности: их способность взаимодействовать с окружающей средой и, в частности, с окружающими людьми очень слаба.</w:t>
      </w:r>
    </w:p>
    <w:p w14:paraId="6E880CBB" w14:textId="77777777" w:rsidR="00C34D17" w:rsidRPr="00C34D17" w:rsidRDefault="00C34D17" w:rsidP="00C34D17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C34D17">
        <w:rPr>
          <w:color w:val="111111"/>
          <w:sz w:val="28"/>
          <w:szCs w:val="28"/>
        </w:rPr>
        <w:t>Можно предположить, что сенсорные игры могут способствовать переживанию приятных эмоций, что положительно скажется на настроении и поведении ребенка. Также этот метод позволит открыть новые возможности для проведения коррекционной работы, что повлияет на сам ход дальнейшего развития ребенка, это достигается за счет возникновение эмоционального контакта со взрослым в ходе сенсорных игр.</w:t>
      </w:r>
    </w:p>
    <w:p w14:paraId="745D65E1" w14:textId="7C683FAB" w:rsidR="00C34D17" w:rsidRPr="00C34D17" w:rsidRDefault="00C34D17" w:rsidP="00C34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3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сенсорных игр ребенок получает новую сенсорную информацию, что способствует расширению его представлений об окружающем мире. А внесение в игру новых социальных смыслов посредством введения сюжетов, приближает ребенка к миру людей и дает новые представления о социальных взаимоотношениях.</w:t>
      </w:r>
    </w:p>
    <w:p w14:paraId="3E1A63FF" w14:textId="522478C2" w:rsidR="00C34D17" w:rsidRPr="00C34D17" w:rsidRDefault="00C34D17" w:rsidP="00C34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3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сенсорные игры дают возможность детям с аутизмом получить положительный чувственный опыт одновременно с развитием визуального, обонятельного, аудиального, вкусового, осязательного восприятия, а также с развитием системы координации и представления о собственном теле.</w:t>
      </w:r>
    </w:p>
    <w:p w14:paraId="157AFFD6" w14:textId="4BE21191" w:rsidR="00C34D17" w:rsidRPr="00C34D17" w:rsidRDefault="00C34D17" w:rsidP="00C34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3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Сенсорные игры помогут детям с различными нарушениями поведения, речи, мышления, эмоциональной сферы социально адаптироваться в обществе.</w:t>
      </w:r>
    </w:p>
    <w:p w14:paraId="178FE61C" w14:textId="2AB5722F" w:rsidR="00C34D17" w:rsidRPr="00B534C4" w:rsidRDefault="00C34D17" w:rsidP="00B53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AEDE71" w14:textId="77777777" w:rsidR="00C478A7" w:rsidRDefault="00C478A7" w:rsidP="00C478A7">
      <w:pPr>
        <w:shd w:val="clear" w:color="auto" w:fill="FFFFFF"/>
        <w:spacing w:after="0" w:line="240" w:lineRule="auto"/>
        <w:ind w:left="9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4505EED9" w14:textId="77777777" w:rsidR="00F45D86" w:rsidRDefault="00F45D86">
      <w:pPr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br w:type="page"/>
      </w:r>
    </w:p>
    <w:p w14:paraId="6C476D9E" w14:textId="43B2FFA3" w:rsidR="00C478A7" w:rsidRPr="0087607C" w:rsidRDefault="00784655" w:rsidP="00C478A7">
      <w:pPr>
        <w:shd w:val="clear" w:color="auto" w:fill="FFFFFF"/>
        <w:spacing w:after="0" w:line="240" w:lineRule="auto"/>
        <w:ind w:left="9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lastRenderedPageBreak/>
        <w:t>ВИДЫ СЕНСОРНЫХ ИГР</w:t>
      </w:r>
    </w:p>
    <w:p w14:paraId="4F77BDCF" w14:textId="77777777" w:rsidR="00C478A7" w:rsidRPr="0087607C" w:rsidRDefault="00C478A7" w:rsidP="00C478A7">
      <w:pPr>
        <w:shd w:val="clear" w:color="auto" w:fill="FFFFFF"/>
        <w:spacing w:after="0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14:paraId="0474B718" w14:textId="38988D76" w:rsidR="00784655" w:rsidRPr="00784655" w:rsidRDefault="00784655" w:rsidP="0087607C">
      <w:pPr>
        <w:shd w:val="clear" w:color="auto" w:fill="FFFFFF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ИГРЫ С КРАСКАМИ</w:t>
      </w:r>
    </w:p>
    <w:p w14:paraId="0CA0D0F0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СМЕШИВАЕМ КРАСКИ</w:t>
      </w:r>
    </w:p>
    <w:p w14:paraId="107C4A07" w14:textId="380BC909" w:rsidR="00784655" w:rsidRPr="00784655" w:rsidRDefault="0087607C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- зеленый, из красного и синего -фиолетовый.</w:t>
      </w:r>
    </w:p>
    <w:p w14:paraId="0B30A2EC" w14:textId="0D6D7C48" w:rsidR="00784655" w:rsidRPr="00784655" w:rsidRDefault="0087607C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</w:p>
    <w:p w14:paraId="63E6E9EF" w14:textId="77771DC0" w:rsidR="00784655" w:rsidRPr="00784655" w:rsidRDefault="0087607C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случайно можно провести по бумаге кисточкой с водой, но без краски - вода смешивается с красками и на листе появятся нежные, размытые, светлые полутона. Экспериментируйте вместе с ребенком!</w:t>
      </w:r>
    </w:p>
    <w:p w14:paraId="2CA96A7D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КУКОЛЬНЫЙ ОБЕД</w:t>
      </w:r>
    </w:p>
    <w:p w14:paraId="7A671021" w14:textId="0D53E6F8" w:rsidR="00784655" w:rsidRPr="00784655" w:rsidRDefault="0087607C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Накройте на стол, расставьте стаканы, усадите кукол и мишек и угостите их разными напитками. В игре красная вода превращается в томатный сок, белая - в молоко, оранжевая - в фанту, а коричневая - в кофе…</w:t>
      </w:r>
    </w:p>
    <w:p w14:paraId="5EE2B035" w14:textId="27E05987" w:rsidR="00784655" w:rsidRPr="00784655" w:rsidRDefault="0087607C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стаканчики разного размера, можно знакомить ребенка с понятием величины.</w:t>
      </w:r>
    </w:p>
    <w:p w14:paraId="398EC296" w14:textId="77777777" w:rsidR="00784655" w:rsidRPr="00784655" w:rsidRDefault="00784655" w:rsidP="00784655">
      <w:pPr>
        <w:shd w:val="clear" w:color="auto" w:fill="FFFFFF"/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ИГРЫ С ВОДОЙ</w:t>
      </w:r>
    </w:p>
    <w:p w14:paraId="34CBCC76" w14:textId="6AE9C384" w:rsidR="00784655" w:rsidRPr="00784655" w:rsidRDefault="00C478A7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Возня с водой, переливание и брызгание особенно любимы детьми. Такие игры можно затевать не только купаясь,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свое отражение, облака, ветки; бросать камушки в пруд и наблюдать, как расходятся по воде круги...</w:t>
      </w:r>
    </w:p>
    <w:p w14:paraId="50F5D631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7846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Предлагаем следующие варианты игр с водой.</w:t>
      </w:r>
    </w:p>
    <w:p w14:paraId="0226ECDF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ПЕРЕЛИВАНИЕ ВОДЫ</w:t>
      </w:r>
    </w:p>
    <w:p w14:paraId="54817AB0" w14:textId="31E76EF1" w:rsidR="00784655" w:rsidRPr="00784655" w:rsidRDefault="007D2584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"Буль-буль, потекла водичка. Вот пустая бутылочка, а теперь - полная". Можно переливать воду из одной посуды в другую.</w:t>
      </w:r>
    </w:p>
    <w:p w14:paraId="408590BA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ФОНТАН</w:t>
      </w:r>
    </w:p>
    <w:p w14:paraId="5F0E17CB" w14:textId="06F73A77" w:rsidR="00784655" w:rsidRPr="00784655" w:rsidRDefault="007D2584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подставить под струю воды ложку либо пузырек с узким горлышком, получится "фонтан". Обычно этот эффект приводит детей в восторг: "</w:t>
      </w:r>
      <w:proofErr w:type="spellStart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</w:t>
      </w:r>
      <w:proofErr w:type="spellEnd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-ш-ш! Какой фонтан получился - ура!" Подставьте пальчик под струю "фонтана", побудите ребенка повторить действие за вами.</w:t>
      </w:r>
    </w:p>
    <w:p w14:paraId="3AB3B9FD" w14:textId="618EA894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7D2584" w:rsidRPr="007D2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ПРУД</w:t>
      </w:r>
    </w:p>
    <w:p w14:paraId="1BF2E053" w14:textId="543E96BF" w:rsidR="00784655" w:rsidRPr="00784655" w:rsidRDefault="007D2584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Наполнив таз водой, организуйте игру в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где плава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уточк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Сопровождайте ход игры словесным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комментари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ями.</w:t>
      </w:r>
    </w:p>
    <w:p w14:paraId="5502BCBB" w14:textId="4ABB9E83" w:rsidR="00784655" w:rsidRPr="00784655" w:rsidRDefault="00C478A7" w:rsidP="0087607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2584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 </w:t>
      </w:r>
    </w:p>
    <w:p w14:paraId="0C796EC9" w14:textId="77777777" w:rsidR="00784655" w:rsidRPr="00784655" w:rsidRDefault="00784655" w:rsidP="00784655">
      <w:pPr>
        <w:shd w:val="clear" w:color="auto" w:fill="FFFFFF"/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ИГРЫ С КРУПАМИ</w:t>
      </w:r>
    </w:p>
    <w:p w14:paraId="299BD77C" w14:textId="48E7B7E8" w:rsidR="00784655" w:rsidRPr="00784655" w:rsidRDefault="007D2584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крупы: гречку, горох, манную крупу, фасоль, рис. Занятие проводится на кухне.</w:t>
      </w:r>
    </w:p>
    <w:p w14:paraId="5AA667F1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ПРЯЧЕМ РУЧКИ</w:t>
      </w:r>
    </w:p>
    <w:p w14:paraId="3CEE75B9" w14:textId="40C444F7" w:rsidR="00784655" w:rsidRPr="00784655" w:rsidRDefault="007D2584" w:rsidP="007D25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"Где мои ручки? Спрятались. Давай и твои ручки спрячем. Пошевели пальчиками - так приятно! А теперь потри ладошки друг о друга - немножко колется, да?"</w:t>
      </w:r>
    </w:p>
    <w:p w14:paraId="232706A3" w14:textId="77777777" w:rsidR="00784655" w:rsidRPr="00784655" w:rsidRDefault="00784655" w:rsidP="007D25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Прячьте мелкие игрушки, зарывая их в крупу, а затем ищите.</w:t>
      </w:r>
    </w:p>
    <w:p w14:paraId="5F081BDE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ПЕРЕСЫПАЕМ КРУПУ</w:t>
      </w:r>
    </w:p>
    <w:p w14:paraId="5521EB8A" w14:textId="26B6AB54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14:paraId="65BFD228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РАЗЛОЖИ ПО ТАРЕЛОЧКАМ</w:t>
      </w:r>
    </w:p>
    <w:p w14:paraId="0AEE4571" w14:textId="455AF3CA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Перемешайте в мисочке немного фасоли и гороха. Затем попросите ребенка разделить горох и фасоль и разложить по отдельным тарелочкам: "Смотри, горошинки и </w:t>
      </w:r>
      <w:proofErr w:type="spellStart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фасолинки</w:t>
      </w:r>
      <w:proofErr w:type="spellEnd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перемешались. Давай разложим горошинки на эту тарелочку, а </w:t>
      </w:r>
      <w:proofErr w:type="spellStart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фасолинки</w:t>
      </w:r>
      <w:proofErr w:type="spellEnd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эту".</w:t>
      </w:r>
    </w:p>
    <w:p w14:paraId="52C8414B" w14:textId="5AD50123" w:rsidR="00784655" w:rsidRPr="00784655" w:rsidRDefault="00784655" w:rsidP="00DE351B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ИГРЫ С ПЛАСТИЧНЫМИ МАТЕРИАЛАМИ (ПЛАСТИЛИНОМ, ТЕСТОМ, ГЛИНОЙ)</w:t>
      </w:r>
      <w:r w:rsidR="00DE351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.</w:t>
      </w:r>
    </w:p>
    <w:p w14:paraId="677DBE6C" w14:textId="2C0D5C07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оговорим, что использование некоторых материалов невозможно из-за повышенной брезгливости ребенка</w:t>
      </w:r>
      <w:r w:rsidR="0016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РАС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может с отвращением отшвырнуть тесто, потому что оно липнет к рукам, не решится притронуться к глине, откажется от работы с пластилином, если тот мажется или неприятно пахнет. Выбирайте экологически чистый </w:t>
      </w:r>
      <w:proofErr w:type="spellStart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неароматизирован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 естеств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цветов, достаточно мягкий, но не липнущий к рукам. При этом не всегда ваш выбор совпадет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выбором ребенка. Тем не менее, опыт показывает, что можно найти материал, который ребенку понравится.</w:t>
      </w:r>
    </w:p>
    <w:p w14:paraId="21DA4510" w14:textId="629F9A8B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с пластичными материалами следует обучить ребенка некоторым навыкам работы с ними:</w:t>
      </w:r>
    </w:p>
    <w:p w14:paraId="7E95DC6F" w14:textId="77777777" w:rsidR="00DE351B" w:rsidRDefault="00784655" w:rsidP="00DE351B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 и отщипываем.</w:t>
      </w:r>
      <w:r w:rsidRPr="00DE3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351B" w:rsidRPr="00DE3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6412F27" w14:textId="412D36A3" w:rsidR="00DE351B" w:rsidRPr="00DE351B" w:rsidRDefault="00784655" w:rsidP="00DE351B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Надавливаем и размазываем.</w:t>
      </w:r>
      <w:r w:rsidRPr="00DE3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4B8BF79" w14:textId="05712985" w:rsidR="00DE351B" w:rsidRPr="00DE351B" w:rsidRDefault="00784655" w:rsidP="00DE351B">
      <w:pPr>
        <w:pStyle w:val="a7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Скатываем шарики, раскатываем колбаски.</w:t>
      </w:r>
      <w:r w:rsidRPr="00DE3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D982C03" w14:textId="34A29B96" w:rsidR="00784655" w:rsidRPr="00DE351B" w:rsidRDefault="00784655" w:rsidP="00DE351B">
      <w:pPr>
        <w:pStyle w:val="a7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Режем на кусочки.</w:t>
      </w:r>
      <w:r w:rsidRPr="00DE3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1DD4794" w14:textId="60CB27A2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ребенок усвоит каждый прием отдельно, можно в одной игре комбинировать разные методы. Например, когда "лепим пирожки", мы и мнем, и раскатываем, и разрезаем.</w:t>
      </w:r>
    </w:p>
    <w:p w14:paraId="2945F49A" w14:textId="77777777" w:rsidR="00784655" w:rsidRPr="00163C3D" w:rsidRDefault="00784655" w:rsidP="00784655">
      <w:pPr>
        <w:shd w:val="clear" w:color="auto" w:fill="FFFFFF"/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bookmarkStart w:id="0" w:name="_GoBack"/>
      <w:r w:rsidRPr="00163C3D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ИГРЫ СО ЗВУКАМИ</w:t>
      </w:r>
    </w:p>
    <w:bookmarkEnd w:id="0"/>
    <w:p w14:paraId="7BC581D2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ПОСЛУШАЕМ ЗВУКИ</w:t>
      </w:r>
    </w:p>
    <w:p w14:paraId="6312593C" w14:textId="0D2B393A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Окружающий мир наполняют разнообразные звуки. Обращайте на них внимание ребенка - прислушивайтесь вместе с ним к скрипу двери, стуку ложечки о стенки чашки, когда размешиваете чай, к звону бокалов, скрипу тормозов, стуку колес поезда и т.д.</w:t>
      </w:r>
    </w:p>
    <w:p w14:paraId="51F64E0E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ПОСТУЧИМ, ПОГРЕМИМ!</w:t>
      </w:r>
    </w:p>
    <w:p w14:paraId="711D4134" w14:textId="51D2449B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Извлекайте разнообразные звуки из предметов: постучите деревянными (или металлическими) ложками друг о друга, проведите палочкой по батарее, постучите костяшками пальцев по стеклу.</w:t>
      </w:r>
    </w:p>
    <w:p w14:paraId="0A5B6B18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НАЙДИ ТАКУЮ ЖЕ КОРОБОЧКУ</w:t>
      </w:r>
    </w:p>
    <w:p w14:paraId="70282D4A" w14:textId="6F4D7593" w:rsidR="00784655" w:rsidRPr="00784655" w:rsidRDefault="00DE351B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Насыпьте в небольшие коробочки разные крупы (коробочек с одинаковой крупой должно быть по две). Потрясите коробочкой, привлекая внимание ребенка к звучанию, - пусть он найдет коробочку, звучащую так же.</w:t>
      </w:r>
    </w:p>
    <w:p w14:paraId="505E6B37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круп можно использовать бусинки, камушки и другие материалы.</w:t>
      </w:r>
    </w:p>
    <w:p w14:paraId="5143F638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пар коробочек увеличивайте постепенно.</w:t>
      </w:r>
    </w:p>
    <w:p w14:paraId="3749A8FF" w14:textId="77777777" w:rsidR="00784655" w:rsidRPr="00784655" w:rsidRDefault="00784655" w:rsidP="00784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4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СВИСТУЛЬКИ</w:t>
      </w:r>
    </w:p>
    <w:p w14:paraId="30EA6FFB" w14:textId="65579693" w:rsidR="00C478A7" w:rsidRDefault="00DE351B" w:rsidP="00DE3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655" w:rsidRPr="0078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Приобретайте для ребенка разнообразные звучащие игрушки - погремушки, свистульки, пищалки и т.п.</w:t>
      </w:r>
    </w:p>
    <w:p w14:paraId="6C386D07" w14:textId="4BBB8766" w:rsidR="00C34D17" w:rsidRDefault="00C34D17" w:rsidP="00DE3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463695" w14:textId="44A8ECDD" w:rsidR="00C34D17" w:rsidRDefault="00C34D17" w:rsidP="00DE3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93A225" w14:textId="77777777" w:rsidR="00C34D17" w:rsidRPr="00DE351B" w:rsidRDefault="00C34D17" w:rsidP="00DE3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706795" w14:textId="5F1B2F17" w:rsidR="00962CA3" w:rsidRPr="00962CA3" w:rsidRDefault="00C478A7" w:rsidP="00962CA3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Источники:</w:t>
      </w:r>
    </w:p>
    <w:p w14:paraId="69CF4563" w14:textId="0E42C45A" w:rsidR="00FE00AF" w:rsidRPr="00C478A7" w:rsidRDefault="00163C3D" w:rsidP="00C478A7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ckroir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slutsk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main</w:t>
        </w:r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aspx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?</w:t>
        </w:r>
        <w:proofErr w:type="spellStart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guid</w:t>
        </w:r>
        <w:proofErr w:type="spellEnd"/>
        <w:r w:rsidR="00C478A7" w:rsidRPr="00C478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=42201</w:t>
        </w:r>
      </w:hyperlink>
    </w:p>
    <w:p w14:paraId="11356570" w14:textId="30CBB968" w:rsidR="00C478A7" w:rsidRPr="00C478A7" w:rsidRDefault="00C478A7" w:rsidP="00C478A7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A7">
        <w:rPr>
          <w:rFonts w:ascii="Times New Roman" w:hAnsi="Times New Roman" w:cs="Times New Roman"/>
          <w:color w:val="000000" w:themeColor="text1"/>
          <w:sz w:val="28"/>
          <w:szCs w:val="28"/>
        </w:rPr>
        <w:t>https://sad3.berezino-asveta.gov.by</w:t>
      </w:r>
    </w:p>
    <w:sectPr w:rsidR="00C478A7" w:rsidRPr="00C478A7" w:rsidSect="00C34D1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72A"/>
    <w:multiLevelType w:val="hybridMultilevel"/>
    <w:tmpl w:val="5432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6A27"/>
    <w:multiLevelType w:val="hybridMultilevel"/>
    <w:tmpl w:val="D434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5"/>
    <w:rsid w:val="00163C3D"/>
    <w:rsid w:val="00647808"/>
    <w:rsid w:val="00784655"/>
    <w:rsid w:val="007D2584"/>
    <w:rsid w:val="0087607C"/>
    <w:rsid w:val="00887810"/>
    <w:rsid w:val="00962CA3"/>
    <w:rsid w:val="00975064"/>
    <w:rsid w:val="00B534C4"/>
    <w:rsid w:val="00C34D17"/>
    <w:rsid w:val="00C478A7"/>
    <w:rsid w:val="00DE351B"/>
    <w:rsid w:val="00F05DB5"/>
    <w:rsid w:val="00F45D86"/>
    <w:rsid w:val="00FD5679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C6CC"/>
  <w15:chartTrackingRefBased/>
  <w15:docId w15:val="{47849F18-CD48-4343-B7F5-B5F53C7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5DB5"/>
    <w:rPr>
      <w:i/>
      <w:iCs/>
    </w:rPr>
  </w:style>
  <w:style w:type="character" w:styleId="a5">
    <w:name w:val="Strong"/>
    <w:basedOn w:val="a0"/>
    <w:uiPriority w:val="22"/>
    <w:qFormat/>
    <w:rsid w:val="00F05DB5"/>
    <w:rPr>
      <w:b/>
      <w:bCs/>
    </w:rPr>
  </w:style>
  <w:style w:type="character" w:styleId="a6">
    <w:name w:val="Hyperlink"/>
    <w:basedOn w:val="a0"/>
    <w:uiPriority w:val="99"/>
    <w:unhideWhenUsed/>
    <w:rsid w:val="00F05D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8A7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4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173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</w:div>
      </w:divsChild>
    </w:div>
    <w:div w:id="2062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roir.slutsk.edu.by/ru/main.aspx?guid=42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2024-01-14T09:03:00Z</dcterms:created>
  <dcterms:modified xsi:type="dcterms:W3CDTF">2024-01-17T10:29:00Z</dcterms:modified>
</cp:coreProperties>
</file>