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4B77" w14:textId="77777777" w:rsidR="00F94A49" w:rsidRDefault="003862A1" w:rsidP="00F23F05">
      <w:pPr>
        <w:shd w:val="clear" w:color="auto" w:fill="FFFFFF"/>
        <w:spacing w:after="0" w:line="276" w:lineRule="auto"/>
        <w:ind w:left="70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14:paraId="26B3E9E0" w14:textId="7CA8DFC5" w:rsidR="00F94A49" w:rsidRPr="00DD3C16" w:rsidRDefault="00F94A49" w:rsidP="00F23F05">
      <w:pPr>
        <w:spacing w:after="0" w:line="276" w:lineRule="auto"/>
        <w:ind w:firstLine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5B69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30а 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B697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D3C16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69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bookmarkStart w:id="0" w:name="_GoBack"/>
      <w:bookmarkEnd w:id="0"/>
      <w:r w:rsidRPr="00DD3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F200174" w14:textId="77777777" w:rsidR="003862A1" w:rsidRPr="0009548E" w:rsidRDefault="003862A1" w:rsidP="00F94A49">
      <w:pPr>
        <w:shd w:val="clear" w:color="auto" w:fill="FFFFFF"/>
        <w:spacing w:after="0" w:line="200" w:lineRule="exact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49921" w14:textId="77777777" w:rsidR="00F94A49" w:rsidRPr="00F94A49" w:rsidRDefault="004C5FE3" w:rsidP="00F9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94A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14:paraId="01D3669A" w14:textId="0796FEC2" w:rsidR="004C5FE3" w:rsidRPr="00F94A49" w:rsidRDefault="0009548E" w:rsidP="00F94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A49">
        <w:rPr>
          <w:rFonts w:ascii="Times New Roman" w:hAnsi="Times New Roman" w:cs="Times New Roman"/>
          <w:sz w:val="26"/>
          <w:szCs w:val="26"/>
        </w:rPr>
        <w:t>адми</w:t>
      </w:r>
      <w:r w:rsidR="00F94A49" w:rsidRPr="00F94A49">
        <w:rPr>
          <w:rFonts w:ascii="Times New Roman" w:hAnsi="Times New Roman" w:cs="Times New Roman"/>
          <w:sz w:val="26"/>
          <w:szCs w:val="26"/>
        </w:rPr>
        <w:t>ни</w:t>
      </w:r>
      <w:r w:rsidRPr="00F94A49">
        <w:rPr>
          <w:rFonts w:ascii="Times New Roman" w:hAnsi="Times New Roman" w:cs="Times New Roman"/>
          <w:sz w:val="26"/>
          <w:szCs w:val="26"/>
        </w:rPr>
        <w:t>стративных процедур, осуществляемых ГУСО «Пружанский районный ЦКРО</w:t>
      </w:r>
      <w:r w:rsidR="001442CA">
        <w:rPr>
          <w:rFonts w:ascii="Times New Roman" w:hAnsi="Times New Roman" w:cs="Times New Roman"/>
          <w:sz w:val="26"/>
          <w:szCs w:val="26"/>
        </w:rPr>
        <w:t>и</w:t>
      </w:r>
      <w:r w:rsidRPr="00F94A49">
        <w:rPr>
          <w:rFonts w:ascii="Times New Roman" w:hAnsi="Times New Roman" w:cs="Times New Roman"/>
          <w:sz w:val="26"/>
          <w:szCs w:val="26"/>
        </w:rPr>
        <w:t xml:space="preserve">Р» 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по заявлениям граждан в </w:t>
      </w:r>
      <w:r w:rsidRPr="00F94A49">
        <w:rPr>
          <w:rFonts w:ascii="Times New Roman" w:hAnsi="Times New Roman" w:cs="Times New Roman"/>
          <w:sz w:val="26"/>
          <w:szCs w:val="26"/>
        </w:rPr>
        <w:t xml:space="preserve">соответствии с Указом Президента Республики Беларусь 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№ </w:t>
      </w:r>
      <w:r w:rsidRPr="00F94A49">
        <w:rPr>
          <w:rFonts w:ascii="Times New Roman" w:hAnsi="Times New Roman" w:cs="Times New Roman"/>
          <w:sz w:val="26"/>
          <w:szCs w:val="26"/>
        </w:rPr>
        <w:t>200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 «Об административных процедурах, осуществляемых государственными органами и иными организациями по заявлениям граждан» и Указом Президента Республики Беларусь от </w:t>
      </w:r>
      <w:r w:rsidR="001D4E60">
        <w:rPr>
          <w:rFonts w:ascii="Times New Roman" w:hAnsi="Times New Roman" w:cs="Times New Roman"/>
          <w:sz w:val="26"/>
          <w:szCs w:val="26"/>
        </w:rPr>
        <w:t>16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 </w:t>
      </w:r>
      <w:r w:rsidR="001D4E60">
        <w:rPr>
          <w:rFonts w:ascii="Times New Roman" w:hAnsi="Times New Roman" w:cs="Times New Roman"/>
          <w:sz w:val="26"/>
          <w:szCs w:val="26"/>
        </w:rPr>
        <w:t>февраля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 202</w:t>
      </w:r>
      <w:r w:rsidR="001D4E60">
        <w:rPr>
          <w:rFonts w:ascii="Times New Roman" w:hAnsi="Times New Roman" w:cs="Times New Roman"/>
          <w:sz w:val="26"/>
          <w:szCs w:val="26"/>
        </w:rPr>
        <w:t>4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1D4E60">
        <w:rPr>
          <w:rFonts w:ascii="Times New Roman" w:hAnsi="Times New Roman" w:cs="Times New Roman"/>
          <w:sz w:val="26"/>
          <w:szCs w:val="26"/>
        </w:rPr>
        <w:t>55</w:t>
      </w:r>
      <w:r w:rsidR="00F94A49" w:rsidRPr="00F94A49">
        <w:rPr>
          <w:rFonts w:ascii="Times New Roman" w:hAnsi="Times New Roman" w:cs="Times New Roman"/>
          <w:sz w:val="26"/>
          <w:szCs w:val="26"/>
        </w:rPr>
        <w:t xml:space="preserve"> «</w:t>
      </w:r>
      <w:r w:rsidR="001D4E60" w:rsidRPr="001D4E60">
        <w:rPr>
          <w:rFonts w:ascii="Times New Roman" w:hAnsi="Times New Roman" w:cs="Times New Roman"/>
          <w:sz w:val="26"/>
          <w:szCs w:val="26"/>
        </w:rPr>
        <w:t>Об изменении указов Президента Республики Беларусь</w:t>
      </w:r>
      <w:r w:rsidR="00F94A49" w:rsidRPr="00F94A49">
        <w:rPr>
          <w:rFonts w:ascii="Times New Roman" w:hAnsi="Times New Roman" w:cs="Times New Roman"/>
          <w:sz w:val="26"/>
          <w:szCs w:val="26"/>
        </w:rPr>
        <w:t>»</w:t>
      </w:r>
    </w:p>
    <w:p w14:paraId="2613CCBB" w14:textId="77777777" w:rsidR="00F94A49" w:rsidRPr="00F94A49" w:rsidRDefault="00F94A49" w:rsidP="00F94A49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686"/>
        <w:gridCol w:w="1135"/>
        <w:gridCol w:w="1134"/>
        <w:gridCol w:w="992"/>
        <w:gridCol w:w="2126"/>
      </w:tblGrid>
      <w:tr w:rsidR="003862A1" w:rsidRPr="0009548E" w14:paraId="6133D61B" w14:textId="77777777" w:rsidTr="00D63B33">
        <w:trPr>
          <w:trHeight w:val="3976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1F0E9" w14:textId="77777777"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A3F65B" w14:textId="77777777"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EE77D" w14:textId="77777777"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73657F" w14:textId="77777777"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9B717" w14:textId="77777777"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1D43C" w14:textId="77777777"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126" w:type="dxa"/>
            <w:shd w:val="clear" w:color="auto" w:fill="FFFFFF"/>
          </w:tcPr>
          <w:p w14:paraId="69F7C455" w14:textId="77777777" w:rsidR="00283157" w:rsidRPr="0009548E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4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Ф.И.О., должность, местонахождение и режим работы ответственного за осуществление административных процедур</w:t>
            </w:r>
          </w:p>
        </w:tc>
      </w:tr>
      <w:tr w:rsidR="003862A1" w:rsidRPr="00F94A49" w14:paraId="7BC8F369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9B2DC" w14:textId="77777777"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F6EB9" w14:textId="77777777"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79003" w14:textId="77777777"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CB701" w14:textId="77777777"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57B20" w14:textId="77777777"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16BB1" w14:textId="77777777"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4A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14:paraId="340D42D0" w14:textId="77777777" w:rsidR="00283157" w:rsidRPr="00F94A49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157" w:rsidRPr="004B48EA" w14:paraId="100AF164" w14:textId="77777777" w:rsidTr="00D63B33">
        <w:trPr>
          <w:trHeight w:val="240"/>
        </w:trPr>
        <w:tc>
          <w:tcPr>
            <w:tcW w:w="11199" w:type="dxa"/>
            <w:gridSpan w:val="7"/>
            <w:shd w:val="clear" w:color="auto" w:fill="FFFFFF"/>
          </w:tcPr>
          <w:p w14:paraId="672EF8C8" w14:textId="77777777" w:rsidR="00283157" w:rsidRPr="004B48EA" w:rsidRDefault="00283157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ГЛАВА 2</w:t>
            </w:r>
            <w:r w:rsidRPr="004B48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D63B33" w:rsidRPr="004B48EA" w14:paraId="21F958D5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B4FEA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Выдача выписки (копии) из трудовой книжки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957B88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0DABD" w14:textId="77777777" w:rsidR="00D63B33" w:rsidRPr="004B48EA" w:rsidRDefault="00D63B33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43F53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E5BF8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DB2D02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195A7F7E" w14:textId="39DD8378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Красевич Н.П., директор ГУСО «Пружанский районный центр коррекционно-развивающего обучения и реабилитации» (далее – ЦКРОиР), ул. Урбановича, 8,  тел. 2-18-34,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вторник, четверг, пятница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среда с 11.00 до 20.00,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13.00-14.00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выходной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3FD9CF7A" w14:textId="6FC7247B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Красевич Н.П. выдачу  осуществляет, Толстуха Н.В. заместитель директора ЦКРОиР, ул. Урбановича, 8,  тел. 2-18-34,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понедельник-вторник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среда-пятница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кроме субботы, воскресенья.</w:t>
            </w:r>
          </w:p>
        </w:tc>
      </w:tr>
      <w:tr w:rsidR="00D63B33" w:rsidRPr="004B48EA" w14:paraId="4B2BE54D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D1B13A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8F3B6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A477D" w14:textId="77777777" w:rsidR="00D63B33" w:rsidRPr="004B48EA" w:rsidRDefault="00D63B33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54CFF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78A28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C113A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126" w:type="dxa"/>
            <w:vMerge/>
            <w:shd w:val="clear" w:color="auto" w:fill="FFFFFF"/>
          </w:tcPr>
          <w:p w14:paraId="78896D1D" w14:textId="45CF79AB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17D0E4D8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886DF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Выдача справки о периоде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службы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B194A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по месту работы,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760487" w14:textId="77777777" w:rsidR="00D63B33" w:rsidRPr="004B48EA" w:rsidRDefault="00D63B33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985DF3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901E1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9DCF8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126" w:type="dxa"/>
            <w:vMerge/>
            <w:shd w:val="clear" w:color="auto" w:fill="FFFFFF"/>
          </w:tcPr>
          <w:p w14:paraId="352CEEC6" w14:textId="437B800B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27066C53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E7EDD0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Назначение пособия в связи с рождением ребенка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B1902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1B3066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14:paraId="0E1CAE9F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</w:p>
          <w:p w14:paraId="7D63BD02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</w:p>
          <w:p w14:paraId="7656FF38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14:paraId="0289ED2D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005C8522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</w:t>
            </w:r>
          </w:p>
          <w:p w14:paraId="786C1C27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14:paraId="6680FAD9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7D243C0F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14:paraId="7220F47F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14:paraId="75509F73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1ED99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4D2EF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CF82E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2126" w:type="dxa"/>
            <w:vMerge/>
            <w:shd w:val="clear" w:color="auto" w:fill="FFFFFF"/>
          </w:tcPr>
          <w:p w14:paraId="56F59949" w14:textId="73EC078D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13E08D52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667B9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Назначение пособия женщинам, ставшим на учет в организациях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здравоохранения до 12-недельного срока беременности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75E732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по месту работы, службы, учебы, прохождения подготовки в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клинической ординатуре, орган по труду, занятости и социальной защите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2B7A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14:paraId="4117B7A5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14:paraId="45ED03FE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врачебно-консультационной комиссии</w:t>
            </w:r>
          </w:p>
          <w:p w14:paraId="30BEF2F4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выписки (копии) из трудовых книжек заявителя и супруга заявителя или иные документы, подтверждающие их занятость, – в случае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 определения места назначения пособия</w:t>
            </w:r>
          </w:p>
          <w:p w14:paraId="287B3FA7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1B45A850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56B2D8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17E1A2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37E388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</w:tc>
        <w:tc>
          <w:tcPr>
            <w:tcW w:w="2126" w:type="dxa"/>
            <w:vMerge/>
            <w:shd w:val="clear" w:color="auto" w:fill="FFFFFF"/>
          </w:tcPr>
          <w:p w14:paraId="7120D6E2" w14:textId="40EA9918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4E8606C6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A47F3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Назначение пособия по уходу за ребенком в возрасте до 3 лет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701DB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EFA77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14:paraId="0FFB5AC9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14:paraId="38D6834C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14:paraId="1877CFE1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</w:p>
          <w:p w14:paraId="476EB957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14:paraId="7DC906D5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14:paraId="24181D7B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 – для ребенка-инвалида в возрасте до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4C2FB426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14:paraId="5D1F060C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14:paraId="0A37D7F3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1B6433BC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14:paraId="6E217E73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</w:p>
          <w:p w14:paraId="15FCE2BD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(удочерителей), опекунов) или иные документы, подтверждающие их занятость, – в случае необходимости определения места назначения пособия</w:t>
            </w:r>
          </w:p>
          <w:p w14:paraId="219321F0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</w:t>
            </w:r>
          </w:p>
          <w:p w14:paraId="2489AD49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</w:p>
          <w:p w14:paraId="50C98CBB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14:paraId="5F28B926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</w:p>
          <w:p w14:paraId="3853D121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8AAF2A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E9F5F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E4D36F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день достижения ребенком возраста 3 лет</w:t>
            </w:r>
          </w:p>
        </w:tc>
        <w:tc>
          <w:tcPr>
            <w:tcW w:w="2126" w:type="dxa"/>
            <w:vMerge/>
            <w:shd w:val="clear" w:color="auto" w:fill="FFFFFF"/>
          </w:tcPr>
          <w:p w14:paraId="14D8717A" w14:textId="030004B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6263A8A6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EAF47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Назначение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56E5FF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по месту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2521D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14:paraId="15D4DA49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14:paraId="21C6DB64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14:paraId="64DB5FFF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</w:t>
            </w:r>
          </w:p>
          <w:p w14:paraId="4EFE9D37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14:paraId="18E2302F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14:paraId="385F2F73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14:paraId="36AC2758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056E2946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</w:p>
          <w:p w14:paraId="6E320EC9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(удочерителем)</w:t>
            </w:r>
          </w:p>
          <w:p w14:paraId="116E233E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ABC7E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E05BD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дней со дня подачи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9F06F1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срок до даты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наступления обстоятельств, влекущих прекращение выплаты пособия</w:t>
            </w:r>
          </w:p>
        </w:tc>
        <w:tc>
          <w:tcPr>
            <w:tcW w:w="2126" w:type="dxa"/>
            <w:vMerge/>
            <w:shd w:val="clear" w:color="auto" w:fill="FFFFFF"/>
          </w:tcPr>
          <w:p w14:paraId="3BF93499" w14:textId="32C18F89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31C5CE4F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9C4B1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B92B7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085D36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14:paraId="5BEC9537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14:paraId="1E254C74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  <w:p w14:paraId="17F2CDB8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</w:p>
          <w:p w14:paraId="58CABB92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</w:p>
          <w:p w14:paraId="748AC4ED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  <w:p w14:paraId="0AB19FBA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инвалида – для матери (мачехи), отца (отчима), усыновителя (удочерителя), опекуна (попечителя), являющихся инвалидами</w:t>
            </w:r>
          </w:p>
          <w:p w14:paraId="5B495E23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призыве на срочную военную службу – для семей военнослужащих, проходящих срочную военную службу</w:t>
            </w:r>
          </w:p>
          <w:p w14:paraId="28AD4E11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направлении на альтернативную службу – для семей граждан, проходящих альтернативную службу</w:t>
            </w:r>
          </w:p>
          <w:p w14:paraId="1B98A47D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заключении брака – в случае, если заявитель состоит в браке</w:t>
            </w:r>
          </w:p>
          <w:p w14:paraId="49EB1FBC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14:paraId="5C2D3E58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о том, что гражданин является обучающимся (представляется на всех детей, на детей старше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 лет представляется на дату определения права на пособие и на начало учебного года)</w:t>
            </w:r>
          </w:p>
          <w:p w14:paraId="4EBDA802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(копии) из трудовых книжек родителей (усыновителей (удочерителей), опекунов (попечителей) или иные документы, подтверждающие их занятость</w:t>
            </w:r>
          </w:p>
          <w:p w14:paraId="5CE34019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(попечителя)</w:t>
            </w:r>
          </w:p>
          <w:p w14:paraId="151EE417" w14:textId="77777777" w:rsidR="00D63B33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</w:p>
          <w:p w14:paraId="5D20F423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2BBE1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E866D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E7B559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126" w:type="dxa"/>
            <w:vMerge/>
            <w:shd w:val="clear" w:color="auto" w:fill="FFFFFF"/>
          </w:tcPr>
          <w:p w14:paraId="1225088D" w14:textId="46AC574F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4B6B73CD" w14:textId="77777777" w:rsidTr="00D63B33">
        <w:trPr>
          <w:trHeight w:val="1402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887250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 Назначение пособия по временной не 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9610B8" w14:textId="77777777" w:rsidR="00D63B33" w:rsidRPr="004B48EA" w:rsidRDefault="00D63B33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0C62BF" w14:textId="77777777" w:rsidR="00D63B33" w:rsidRPr="004B48EA" w:rsidRDefault="00D63B33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листок нетрудоспособности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35158D" w14:textId="77777777" w:rsidR="00D63B33" w:rsidRPr="004B48EA" w:rsidRDefault="00D63B33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28885BB" w14:textId="77777777" w:rsidR="00D63B33" w:rsidRPr="004B48EA" w:rsidRDefault="00D63B33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7F4A06" w14:textId="77777777" w:rsidR="00D63B33" w:rsidRPr="004B48EA" w:rsidRDefault="00D63B33" w:rsidP="00F94A49"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2126" w:type="dxa"/>
            <w:vMerge/>
            <w:shd w:val="clear" w:color="auto" w:fill="FFFFFF"/>
          </w:tcPr>
          <w:p w14:paraId="371F6B7D" w14:textId="5C9E48B1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71D80C2A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64DB2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2.19. Выдача справки о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F97C8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по месту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работы, службы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E9FB4" w14:textId="77777777" w:rsidR="00D63B33" w:rsidRPr="004B48EA" w:rsidRDefault="00D63B33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1CA9A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66CDC" w14:textId="35FB1205" w:rsidR="00D63B33" w:rsidRPr="004B48EA" w:rsidRDefault="005661B0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3B33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63B33"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DAF196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126" w:type="dxa"/>
            <w:vMerge/>
            <w:shd w:val="clear" w:color="auto" w:fill="FFFFFF"/>
          </w:tcPr>
          <w:p w14:paraId="5C0CCB17" w14:textId="3F5783B8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2B208B32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7AD29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AA1C9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D7616" w14:textId="77777777" w:rsidR="00D63B33" w:rsidRPr="004B48EA" w:rsidRDefault="00D63B33" w:rsidP="00F94A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7EA34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0C047" w14:textId="364B505D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</w:t>
            </w:r>
            <w:r w:rsidR="00566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D5981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126" w:type="dxa"/>
            <w:vMerge/>
            <w:shd w:val="clear" w:color="auto" w:fill="FFFFFF"/>
          </w:tcPr>
          <w:p w14:paraId="7A8A6A65" w14:textId="1B650662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B33" w:rsidRPr="004B48EA" w14:paraId="2E9BAD36" w14:textId="77777777" w:rsidTr="00D63B33">
        <w:trPr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8C33A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2.44. 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6352E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 месту работы, службы</w:t>
            </w:r>
          </w:p>
        </w:tc>
        <w:tc>
          <w:tcPr>
            <w:tcW w:w="368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2E686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1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28117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F2419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со дня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28BDA2" w14:textId="77777777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126" w:type="dxa"/>
            <w:vMerge/>
            <w:shd w:val="clear" w:color="auto" w:fill="FFFFFF"/>
          </w:tcPr>
          <w:p w14:paraId="02DE8B89" w14:textId="0DB29D98" w:rsidR="00D63B33" w:rsidRPr="004B48EA" w:rsidRDefault="00D63B33" w:rsidP="00F94A49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60D2B9" w14:textId="77777777" w:rsidR="00CD491A" w:rsidRDefault="00CD491A">
      <w:r>
        <w:br w:type="page"/>
      </w:r>
    </w:p>
    <w:tbl>
      <w:tblPr>
        <w:tblW w:w="11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119"/>
        <w:gridCol w:w="1418"/>
        <w:gridCol w:w="1134"/>
        <w:gridCol w:w="992"/>
        <w:gridCol w:w="2552"/>
        <w:gridCol w:w="6"/>
      </w:tblGrid>
      <w:tr w:rsidR="004971CE" w:rsidRPr="004B48EA" w14:paraId="69066D11" w14:textId="77777777" w:rsidTr="00CD491A">
        <w:trPr>
          <w:trHeight w:val="240"/>
        </w:trPr>
        <w:tc>
          <w:tcPr>
            <w:tcW w:w="11347" w:type="dxa"/>
            <w:gridSpan w:val="8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4A50B1" w14:textId="2F27792F" w:rsidR="004971CE" w:rsidRPr="004B48EA" w:rsidRDefault="004971CE" w:rsidP="004971C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6</w:t>
            </w:r>
            <w:r w:rsidRPr="004B48EA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D63B33" w:rsidRPr="004B48EA" w14:paraId="437DA89D" w14:textId="77777777" w:rsidTr="00CD491A">
        <w:trPr>
          <w:gridAfter w:val="1"/>
          <w:wAfter w:w="6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EAF575" w14:textId="0CB46D2A" w:rsidR="00D63B33" w:rsidRPr="004562E9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6.1.1. Выдача дубликатов документа об образовании, приложения к нему, документа об обучении</w:t>
            </w:r>
          </w:p>
          <w:p w14:paraId="436E26A0" w14:textId="08C31FD7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CCA5C8" w14:textId="6DE274DA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2592C5" w14:textId="77777777" w:rsidR="00D63B33" w:rsidRPr="004562E9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с указанием причин утраты документа или приведения его в негодность</w:t>
            </w:r>
          </w:p>
          <w:p w14:paraId="270D78AF" w14:textId="77777777" w:rsidR="00D63B33" w:rsidRPr="004562E9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14:paraId="66B96549" w14:textId="77777777" w:rsidR="00D63B33" w:rsidRPr="004562E9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пришедший в негодность документ – в случае, если документ пришел в негодность</w:t>
            </w:r>
          </w:p>
          <w:p w14:paraId="5D048848" w14:textId="52777AC0" w:rsidR="00D63B33" w:rsidRPr="004562E9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  <w:p w14:paraId="0D00EBCF" w14:textId="50BAE73C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143DC7" w14:textId="77777777" w:rsidR="00D63B33" w:rsidRPr="00CD491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 базовой величины – за дубликат свидетельства об общем базовом образовании, аттестата об общем среднем образовании</w:t>
            </w:r>
          </w:p>
          <w:p w14:paraId="363DE891" w14:textId="77777777" w:rsidR="00D63B33" w:rsidRPr="00CD491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 базовой величины – за дубликат иного документа об образовании</w:t>
            </w:r>
          </w:p>
          <w:p w14:paraId="7B3DE91D" w14:textId="77777777" w:rsidR="00D63B33" w:rsidRPr="00CD491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граждан РБ)</w:t>
            </w:r>
          </w:p>
          <w:p w14:paraId="5283427D" w14:textId="77777777" w:rsidR="00D63B33" w:rsidRPr="00CD491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базовая величина – за дубликат иного документа об образовании (для иностранных граждан и лиц без гражданства)</w:t>
            </w:r>
          </w:p>
          <w:p w14:paraId="77632B4E" w14:textId="1787189E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 – дубликат приложения к документу об образовании, дубликат документа об обучении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8137A3" w14:textId="56C30757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государствен­ных органов, иных организаций – 1 месяц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22403C10" w14:textId="23F9375C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</w:tcPr>
          <w:p w14:paraId="7FA11C12" w14:textId="77777777" w:rsidR="00D63B33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Красевич Н.П., директор ГУСО «Пружанский районный центр коррекционно-развивающего обучения и реабилитации» (далее – ЦКРОиР), ул. Урбановича, 8,  тел. 2-18-34,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понедельник, вторник, четверг, пятница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среда с 11.00 до 20.00,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13.00-14.00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выходной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154CEF1B" w14:textId="62BEE871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Красевич Н.П. выдачу  осуществляет, Толстуха Н.В. заместитель директора ЦКРОиР, ул. Урбановича, 8,  тел. 2-18-34,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понедельник-вторник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среда-пятница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кроме субботы, воскресенья.</w:t>
            </w:r>
          </w:p>
        </w:tc>
      </w:tr>
      <w:tr w:rsidR="00D63B33" w:rsidRPr="004B48EA" w14:paraId="0C9D3D99" w14:textId="77777777" w:rsidTr="00CD491A">
        <w:trPr>
          <w:gridAfter w:val="1"/>
          <w:wAfter w:w="6" w:type="dxa"/>
          <w:trHeight w:val="240"/>
        </w:trPr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74AFA5" w14:textId="76CF3EAA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6.3.</w:t>
            </w:r>
            <w:r>
              <w:t xml:space="preserve"> </w:t>
            </w:r>
            <w:r w:rsidRPr="00456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831D1D" w14:textId="3EEE3912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3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198D49B" w14:textId="77777777" w:rsidR="00D63B33" w:rsidRPr="00B4635F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-заявление</w:t>
            </w:r>
          </w:p>
          <w:p w14:paraId="2F2103FE" w14:textId="77777777" w:rsidR="00D63B33" w:rsidRPr="00B4635F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0C904" w14:textId="47EFB219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2C4C02" w14:textId="1682B35B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есплатно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706CD359" w14:textId="0234CE9B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F4E962" w14:textId="00C3BF8C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сентября либо с даты подачи заявления (в случае подачи заявления после 1 сентября) по 31 августа – для обучающихся, получающих общее среднее, специальное образование</w:t>
            </w:r>
          </w:p>
        </w:tc>
        <w:tc>
          <w:tcPr>
            <w:tcW w:w="2552" w:type="dxa"/>
            <w:shd w:val="clear" w:color="auto" w:fill="FFFFFF"/>
          </w:tcPr>
          <w:p w14:paraId="63D38CB4" w14:textId="58E0D43B" w:rsidR="00D63B33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Сахарук А.Г., секретарь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ГУСО «Пружанский районный центр коррекционно-развивающего обучения и реабилитации» (далее – ЦКРОиР), ул. Урбановича, 8,  тел. 2-18-34, ежедневно с 8.00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перерыв  с   13.00 до 14.00 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кроме субботы, воскресенья. </w:t>
            </w:r>
          </w:p>
          <w:p w14:paraId="63AA0561" w14:textId="1DEF00DE" w:rsidR="00D63B33" w:rsidRPr="004B48EA" w:rsidRDefault="00D63B33" w:rsidP="00D63B33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временного отсутствия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Сахарук А.Г.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выдачу  осуществляет, Толстуха Н.В. заместитель директора ЦКРОиР, ул. Урбановича, 8,  тел. 2-18-34,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понедельник-вторник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среда-пятница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8.00 до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перерыв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кроме субботы, воскресенья.</w:t>
            </w:r>
          </w:p>
        </w:tc>
      </w:tr>
    </w:tbl>
    <w:p w14:paraId="2550AB11" w14:textId="77777777" w:rsidR="00B40AD4" w:rsidRPr="004B48EA" w:rsidRDefault="00B40AD4" w:rsidP="00F94A4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B40AD4" w:rsidRPr="004B48EA" w:rsidSect="0009548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E3"/>
    <w:rsid w:val="0009548E"/>
    <w:rsid w:val="001442CA"/>
    <w:rsid w:val="001D4E60"/>
    <w:rsid w:val="00283157"/>
    <w:rsid w:val="003862A1"/>
    <w:rsid w:val="004562E9"/>
    <w:rsid w:val="00462DA7"/>
    <w:rsid w:val="004971CE"/>
    <w:rsid w:val="004B48EA"/>
    <w:rsid w:val="004C5FE3"/>
    <w:rsid w:val="005661B0"/>
    <w:rsid w:val="005B6977"/>
    <w:rsid w:val="007E039D"/>
    <w:rsid w:val="00875679"/>
    <w:rsid w:val="00B27D7B"/>
    <w:rsid w:val="00B40AD4"/>
    <w:rsid w:val="00B4635F"/>
    <w:rsid w:val="00CC73FF"/>
    <w:rsid w:val="00CD491A"/>
    <w:rsid w:val="00D63B33"/>
    <w:rsid w:val="00F23F05"/>
    <w:rsid w:val="00F94A49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0BD9"/>
  <w15:chartTrackingRefBased/>
  <w15:docId w15:val="{1D690111-AAAD-48BB-9B4B-7B4D9C09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09548E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</cp:lastModifiedBy>
  <cp:revision>13</cp:revision>
  <cp:lastPrinted>2021-04-02T13:19:00Z</cp:lastPrinted>
  <dcterms:created xsi:type="dcterms:W3CDTF">2021-04-02T11:48:00Z</dcterms:created>
  <dcterms:modified xsi:type="dcterms:W3CDTF">2024-04-15T13:54:00Z</dcterms:modified>
</cp:coreProperties>
</file>