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4A" w:rsidRPr="00D52ACA" w:rsidRDefault="00456A4A" w:rsidP="00456A4A">
      <w:pPr>
        <w:jc w:val="center"/>
        <w:rPr>
          <w:sz w:val="28"/>
          <w:szCs w:val="28"/>
        </w:rPr>
      </w:pPr>
      <w:r w:rsidRPr="00D52ACA">
        <w:rPr>
          <w:sz w:val="28"/>
          <w:szCs w:val="28"/>
        </w:rPr>
        <w:t>Государственное учреждение специального образования «</w:t>
      </w:r>
      <w:proofErr w:type="spellStart"/>
      <w:r w:rsidRPr="00D52ACA">
        <w:rPr>
          <w:sz w:val="28"/>
          <w:szCs w:val="28"/>
        </w:rPr>
        <w:t>Пружанский</w:t>
      </w:r>
      <w:proofErr w:type="spellEnd"/>
      <w:r w:rsidRPr="00D52ACA">
        <w:rPr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456A4A" w:rsidRDefault="00456A4A" w:rsidP="00456A4A">
      <w:pPr>
        <w:jc w:val="center"/>
      </w:pPr>
    </w:p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/>
    <w:p w:rsidR="00456A4A" w:rsidRDefault="00456A4A" w:rsidP="00456A4A">
      <w:pPr>
        <w:jc w:val="center"/>
      </w:pPr>
    </w:p>
    <w:p w:rsidR="00456A4A" w:rsidRDefault="00456A4A" w:rsidP="00456A4A">
      <w:pPr>
        <w:jc w:val="center"/>
      </w:pPr>
    </w:p>
    <w:p w:rsidR="00456A4A" w:rsidRDefault="00456A4A" w:rsidP="00456A4A">
      <w:pPr>
        <w:jc w:val="center"/>
      </w:pPr>
    </w:p>
    <w:p w:rsidR="00456A4A" w:rsidRDefault="00456A4A" w:rsidP="00456A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Консультация для родителей </w:t>
      </w:r>
    </w:p>
    <w:p w:rsidR="00456A4A" w:rsidRPr="002828C7" w:rsidRDefault="00456A4A" w:rsidP="00456A4A">
      <w:pPr>
        <w:jc w:val="center"/>
        <w:rPr>
          <w:sz w:val="32"/>
          <w:szCs w:val="32"/>
        </w:rPr>
      </w:pPr>
      <w:r w:rsidRPr="002828C7">
        <w:rPr>
          <w:sz w:val="32"/>
          <w:szCs w:val="32"/>
        </w:rPr>
        <w:t xml:space="preserve"> </w:t>
      </w:r>
      <w:r>
        <w:rPr>
          <w:sz w:val="32"/>
          <w:szCs w:val="32"/>
        </w:rPr>
        <w:t>«Ребенок и гаджеты</w:t>
      </w:r>
      <w:r w:rsidRPr="002828C7">
        <w:rPr>
          <w:sz w:val="32"/>
          <w:szCs w:val="32"/>
        </w:rPr>
        <w:t>»</w:t>
      </w: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 воспитатель О.А. Варакина</w:t>
      </w: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</w:p>
    <w:p w:rsidR="00456A4A" w:rsidRDefault="00456A4A" w:rsidP="00456A4A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21.02.2022</w:t>
      </w:r>
      <w:r>
        <w:rPr>
          <w:sz w:val="28"/>
          <w:szCs w:val="28"/>
        </w:rPr>
        <w:t>г.</w:t>
      </w:r>
    </w:p>
    <w:p w:rsidR="00456A4A" w:rsidRDefault="00456A4A" w:rsidP="00456A4A">
      <w:pPr>
        <w:jc w:val="center"/>
        <w:rPr>
          <w:sz w:val="28"/>
          <w:szCs w:val="28"/>
        </w:rPr>
      </w:pPr>
    </w:p>
    <w:p w:rsidR="0033692E" w:rsidRDefault="0033692E" w:rsidP="00456A4A">
      <w:pPr>
        <w:jc w:val="center"/>
        <w:rPr>
          <w:sz w:val="28"/>
          <w:szCs w:val="28"/>
        </w:rPr>
      </w:pPr>
    </w:p>
    <w:p w:rsidR="004D00DA" w:rsidRPr="004D00DA" w:rsidRDefault="004D00DA" w:rsidP="00456A4A">
      <w:pPr>
        <w:jc w:val="center"/>
        <w:rPr>
          <w:b/>
        </w:rPr>
      </w:pPr>
      <w:r w:rsidRPr="004D00DA">
        <w:rPr>
          <w:b/>
          <w:sz w:val="32"/>
          <w:szCs w:val="32"/>
        </w:rPr>
        <w:lastRenderedPageBreak/>
        <w:t>Ребенок и гаджеты</w:t>
      </w:r>
      <w:r w:rsidRPr="004D00DA">
        <w:rPr>
          <w:b/>
        </w:rPr>
        <w:t xml:space="preserve"> </w:t>
      </w:r>
    </w:p>
    <w:p w:rsidR="00456A4A" w:rsidRPr="004D00DA" w:rsidRDefault="00456A4A" w:rsidP="004D00DA">
      <w:pPr>
        <w:ind w:firstLine="426"/>
        <w:jc w:val="both"/>
        <w:rPr>
          <w:sz w:val="28"/>
          <w:szCs w:val="28"/>
        </w:rPr>
      </w:pPr>
      <w:r w:rsidRPr="004D00DA">
        <w:rPr>
          <w:sz w:val="28"/>
          <w:szCs w:val="28"/>
        </w:rPr>
        <w:t>Жизнь «преподнесла» нам еще одну психологическую проблему — зависимость от гаджетов. Ситуация сложилась на самом деле абсурдная: гаджеты созданы, чтобы служить человеку, а на деле они часто подчиняют человека себе. Особенно опасно, когда появляется зависимость от гаджетов у детей.</w:t>
      </w:r>
    </w:p>
    <w:p w:rsidR="004D00DA" w:rsidRPr="004D00DA" w:rsidRDefault="004D00DA" w:rsidP="004D00DA">
      <w:pPr>
        <w:ind w:firstLine="567"/>
        <w:jc w:val="both"/>
        <w:rPr>
          <w:sz w:val="28"/>
          <w:szCs w:val="28"/>
        </w:rPr>
      </w:pPr>
      <w:r w:rsidRPr="004D00DA">
        <w:rPr>
          <w:sz w:val="28"/>
          <w:szCs w:val="28"/>
        </w:rPr>
        <w:t>Телефоны, планшеты, игровые приставки, компьютеры, телевизоры – это вещи без которых современные дети не могут обойтись. А родители могут? Много ли из нас тех, кто проводит хотя бы один день без этих устройств? Думаю, что нет! А чего же тогда ожидать от детей? Многие родители дают своим детям гаджеты.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</w:t>
      </w:r>
    </w:p>
    <w:p w:rsidR="00456A4A" w:rsidRDefault="00456A4A" w:rsidP="004D00DA">
      <w:pPr>
        <w:pStyle w:val="c19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Плюсы использования гаджетов:</w:t>
      </w:r>
    </w:p>
    <w:p w:rsidR="004D00DA" w:rsidRPr="004D00DA" w:rsidRDefault="00456A4A" w:rsidP="00456A4A">
      <w:pPr>
        <w:numPr>
          <w:ilvl w:val="0"/>
          <w:numId w:val="1"/>
        </w:numPr>
        <w:shd w:val="clear" w:color="auto" w:fill="FFFFFF"/>
        <w:spacing w:before="30" w:after="30"/>
        <w:ind w:left="0"/>
        <w:jc w:val="both"/>
        <w:rPr>
          <w:rStyle w:val="c5"/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Способ временно занять ребёнка в «полевых» условиях. Дети достаточно тяжело переносят длительное ожид</w:t>
      </w:r>
      <w:r w:rsidR="004D00DA">
        <w:rPr>
          <w:rStyle w:val="c5"/>
          <w:color w:val="000000"/>
          <w:sz w:val="27"/>
          <w:szCs w:val="27"/>
        </w:rPr>
        <w:t>ание в очередях, дальнюю дорогу</w:t>
      </w:r>
      <w:r>
        <w:rPr>
          <w:rStyle w:val="c5"/>
          <w:color w:val="000000"/>
          <w:sz w:val="27"/>
          <w:szCs w:val="27"/>
        </w:rPr>
        <w:t xml:space="preserve">. </w:t>
      </w:r>
    </w:p>
    <w:p w:rsidR="00456A4A" w:rsidRDefault="00456A4A" w:rsidP="004D00DA">
      <w:p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</w:t>
      </w:r>
    </w:p>
    <w:p w:rsidR="00456A4A" w:rsidRDefault="00456A4A" w:rsidP="00456A4A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учат читать, считать, рисовать.</w:t>
      </w:r>
    </w:p>
    <w:p w:rsidR="00456A4A" w:rsidRDefault="00456A4A" w:rsidP="00456A4A">
      <w:pPr>
        <w:numPr>
          <w:ilvl w:val="0"/>
          <w:numId w:val="3"/>
        </w:numPr>
        <w:shd w:val="clear" w:color="auto" w:fill="FFFFFF"/>
        <w:spacing w:before="30" w:after="3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Так же существуют познавательные мультики, которые позволяют ребёнку получить новые знания об окружающем мире.</w:t>
      </w:r>
    </w:p>
    <w:p w:rsidR="004D00DA" w:rsidRPr="0033692E" w:rsidRDefault="00456A4A" w:rsidP="003369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3692E">
        <w:rPr>
          <w:rStyle w:val="c8"/>
          <w:b/>
          <w:bCs/>
          <w:color w:val="000000"/>
          <w:sz w:val="28"/>
          <w:szCs w:val="28"/>
          <w:u w:val="single"/>
        </w:rPr>
        <w:t>Минусы использования гаджетов</w:t>
      </w:r>
      <w:r w:rsidRPr="0033692E">
        <w:rPr>
          <w:rStyle w:val="c8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D00DA" w:rsidRP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92E">
        <w:rPr>
          <w:sz w:val="28"/>
          <w:szCs w:val="28"/>
        </w:rPr>
        <w:t>*</w:t>
      </w:r>
      <w:r w:rsidRPr="0033692E">
        <w:rPr>
          <w:sz w:val="28"/>
          <w:szCs w:val="28"/>
        </w:rPr>
        <w:t>Планшеты и телефоны провоцируют болезни глаз:</w:t>
      </w:r>
    </w:p>
    <w:p w:rsidR="004D00DA" w:rsidRP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92E">
        <w:rPr>
          <w:b/>
          <w:i/>
          <w:sz w:val="28"/>
          <w:szCs w:val="28"/>
        </w:rPr>
        <w:t xml:space="preserve"> Близорукость.</w:t>
      </w:r>
      <w:r w:rsidRPr="0033692E">
        <w:rPr>
          <w:sz w:val="28"/>
          <w:szCs w:val="28"/>
        </w:rPr>
        <w:t xml:space="preserve"> Этот недуг возникает, если ребёнок часто и подолгу играет на планшете, а расстояние от устройства до глаз менее 60 см. К тому же маленькие объекты заставляют очень сильно напрягаться глазные мышцы и даже могут спровоцировать их спазм.</w:t>
      </w:r>
    </w:p>
    <w:p w:rsidR="004D00DA" w:rsidRP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92E">
        <w:rPr>
          <w:sz w:val="28"/>
          <w:szCs w:val="28"/>
        </w:rPr>
        <w:t xml:space="preserve"> </w:t>
      </w:r>
      <w:r w:rsidRPr="0033692E">
        <w:rPr>
          <w:b/>
          <w:i/>
          <w:sz w:val="28"/>
          <w:szCs w:val="28"/>
        </w:rPr>
        <w:t>Конъюнктивит.</w:t>
      </w:r>
      <w:r w:rsidRPr="0033692E">
        <w:rPr>
          <w:sz w:val="28"/>
          <w:szCs w:val="28"/>
        </w:rPr>
        <w:t xml:space="preserve">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глаза не всегда чистыми руками, что и приводит к конъюнктивиту. </w:t>
      </w:r>
    </w:p>
    <w:p w:rsidR="004D00DA" w:rsidRP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92E">
        <w:rPr>
          <w:b/>
          <w:i/>
          <w:sz w:val="28"/>
          <w:szCs w:val="28"/>
        </w:rPr>
        <w:t>*</w:t>
      </w:r>
      <w:r w:rsidRPr="0033692E">
        <w:rPr>
          <w:b/>
          <w:i/>
          <w:sz w:val="28"/>
          <w:szCs w:val="28"/>
        </w:rPr>
        <w:t>Формируется совершенно противоестественная для чтения и письма динамика работы глазных мышц</w:t>
      </w:r>
      <w:r w:rsidRPr="0033692E">
        <w:rPr>
          <w:sz w:val="28"/>
          <w:szCs w:val="28"/>
        </w:rPr>
        <w:t xml:space="preserve">. Ребёнку трудно удерживать взгляд и удерживать его на объекте, который не движется, потому что глаза привыкли следить за движущимися яркими объектами в играх, кроме этого, нарушается функция движения глаз при прослеживании строки слева направо и возвратном движении глаз с переходом на новую строку. Необходимо удерживать внимание и управлять мышцами глаз. У детей, которые уже находятся в зависимости от гаджетов — «бегающий» взгляд. </w:t>
      </w:r>
    </w:p>
    <w:p w:rsidR="004D00DA" w:rsidRP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92E">
        <w:rPr>
          <w:b/>
          <w:i/>
          <w:sz w:val="28"/>
          <w:szCs w:val="28"/>
        </w:rPr>
        <w:t>*</w:t>
      </w:r>
      <w:r w:rsidRPr="0033692E">
        <w:rPr>
          <w:b/>
          <w:i/>
          <w:sz w:val="28"/>
          <w:szCs w:val="28"/>
        </w:rPr>
        <w:t xml:space="preserve">Увлечение гаджетами влечёт за собой нарушение </w:t>
      </w:r>
      <w:proofErr w:type="spellStart"/>
      <w:r w:rsidRPr="0033692E">
        <w:rPr>
          <w:b/>
          <w:i/>
          <w:sz w:val="28"/>
          <w:szCs w:val="28"/>
        </w:rPr>
        <w:t>опорно</w:t>
      </w:r>
      <w:proofErr w:type="spellEnd"/>
      <w:r w:rsidRPr="0033692E">
        <w:rPr>
          <w:b/>
          <w:i/>
          <w:sz w:val="28"/>
          <w:szCs w:val="28"/>
        </w:rPr>
        <w:t xml:space="preserve"> – двигательного аппарата у детей: Нарушение осанки формирует проблемы в развитии костно-мышечного скелета ребенка, а также сбой в его системе </w:t>
      </w:r>
      <w:r w:rsidRPr="0033692E">
        <w:rPr>
          <w:b/>
          <w:i/>
          <w:sz w:val="28"/>
          <w:szCs w:val="28"/>
        </w:rPr>
        <w:lastRenderedPageBreak/>
        <w:t>кровоснабжения</w:t>
      </w:r>
      <w:r w:rsidRPr="0033692E">
        <w:rPr>
          <w:sz w:val="28"/>
          <w:szCs w:val="28"/>
        </w:rPr>
        <w:t xml:space="preserve">. Кстати, именно поэтому дети могут жаловаться на головную боль. Лучший способ избавиться от неё – получить хорошую физическую нагрузку. Нарушения ритма дыхания. Зачастую компьютерные игры держат детей в таком напряжении, что они забывают дышать. </w:t>
      </w:r>
    </w:p>
    <w:p w:rsidR="004D00DA" w:rsidRP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92E">
        <w:rPr>
          <w:b/>
          <w:i/>
          <w:sz w:val="28"/>
          <w:szCs w:val="28"/>
        </w:rPr>
        <w:t>*</w:t>
      </w:r>
      <w:r w:rsidRPr="0033692E">
        <w:rPr>
          <w:b/>
          <w:i/>
          <w:sz w:val="28"/>
          <w:szCs w:val="28"/>
        </w:rPr>
        <w:t>Нарушение дыхания</w:t>
      </w:r>
      <w:r w:rsidRPr="0033692E">
        <w:rPr>
          <w:sz w:val="28"/>
          <w:szCs w:val="28"/>
        </w:rPr>
        <w:t xml:space="preserve"> вызывает кислородное голодание головного мозга и общее изменение ритмов работы мозга.</w:t>
      </w:r>
    </w:p>
    <w:p w:rsid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3692E">
        <w:rPr>
          <w:b/>
          <w:i/>
          <w:sz w:val="28"/>
          <w:szCs w:val="28"/>
        </w:rPr>
        <w:t>*</w:t>
      </w:r>
      <w:r w:rsidRPr="0033692E">
        <w:rPr>
          <w:b/>
          <w:i/>
          <w:sz w:val="28"/>
          <w:szCs w:val="28"/>
        </w:rPr>
        <w:t>Чем выше компьютерная зависимость, тем слабее иммунитет.</w:t>
      </w:r>
    </w:p>
    <w:p w:rsidR="0033692E" w:rsidRDefault="004D00D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3692E">
        <w:rPr>
          <w:color w:val="111111"/>
          <w:sz w:val="28"/>
          <w:szCs w:val="28"/>
        </w:rPr>
        <w:t>*</w:t>
      </w:r>
      <w:r w:rsidR="00456A4A" w:rsidRPr="0033692E">
        <w:rPr>
          <w:color w:val="111111"/>
          <w:sz w:val="28"/>
          <w:szCs w:val="28"/>
        </w:rPr>
        <w:t xml:space="preserve">У детей наблюдается </w:t>
      </w:r>
      <w:r w:rsidR="00456A4A" w:rsidRPr="0033692E">
        <w:rPr>
          <w:b/>
          <w:i/>
          <w:color w:val="111111"/>
          <w:sz w:val="28"/>
          <w:szCs w:val="28"/>
        </w:rPr>
        <w:t>проблемы с координацией действий руками</w:t>
      </w:r>
      <w:r w:rsidR="00456A4A" w:rsidRPr="0033692E">
        <w:rPr>
          <w:color w:val="111111"/>
          <w:sz w:val="28"/>
          <w:szCs w:val="28"/>
        </w:rPr>
        <w:t>, что проявляется, например, в играх с мячом.</w:t>
      </w:r>
    </w:p>
    <w:p w:rsidR="00D8796D" w:rsidRDefault="0033692E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3692E">
        <w:rPr>
          <w:color w:val="111111"/>
          <w:sz w:val="28"/>
          <w:szCs w:val="28"/>
        </w:rPr>
        <w:t>*</w:t>
      </w:r>
      <w:r w:rsidR="00456A4A" w:rsidRPr="0033692E">
        <w:rPr>
          <w:b/>
          <w:i/>
          <w:color w:val="111111"/>
          <w:sz w:val="28"/>
          <w:szCs w:val="28"/>
        </w:rPr>
        <w:t>Мелкая моторика также не развивается</w:t>
      </w:r>
      <w:r w:rsidR="00456A4A" w:rsidRPr="0033692E">
        <w:rPr>
          <w:color w:val="111111"/>
          <w:sz w:val="28"/>
          <w:szCs w:val="28"/>
        </w:rPr>
        <w:t>. Ребёнку полезно играть конструктором и мозаикой, а не пользоваться сенсором. Дети недополучают необходимых им сенсорных ощущений.</w:t>
      </w:r>
    </w:p>
    <w:p w:rsidR="0033692E" w:rsidRDefault="0033692E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56A4A" w:rsidRDefault="00456A4A" w:rsidP="00456A4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Как предупредить или победить детскую зависимость от компьютерных устройств? Что делать?</w:t>
      </w:r>
    </w:p>
    <w:p w:rsidR="0033692E" w:rsidRPr="0033692E" w:rsidRDefault="00456A4A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3692E">
        <w:rPr>
          <w:rStyle w:val="c5"/>
          <w:color w:val="000000"/>
          <w:sz w:val="28"/>
          <w:szCs w:val="28"/>
        </w:rPr>
        <w:t xml:space="preserve">1. </w:t>
      </w:r>
      <w:r w:rsidR="0033692E" w:rsidRPr="0033692E">
        <w:rPr>
          <w:color w:val="111111"/>
          <w:sz w:val="28"/>
          <w:szCs w:val="28"/>
        </w:rPr>
        <w:t>Родители подают пример ребёнку. Свободное время лучше проводить, общаясь с семьёй, а не с гаджетом.</w:t>
      </w:r>
    </w:p>
    <w:p w:rsidR="0033692E" w:rsidRPr="0033692E" w:rsidRDefault="0033692E" w:rsidP="003369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3692E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</w:t>
      </w:r>
      <w:r w:rsidRPr="0033692E">
        <w:rPr>
          <w:color w:val="111111"/>
          <w:sz w:val="28"/>
          <w:szCs w:val="28"/>
        </w:rPr>
        <w:t>Важно обеспечить ребёнку интересный и разнообразный досуг, достаточно игрушек, книжек, материалов для творчества и т. п. Рисование или лепка принесут большую пользу в развитии ребёнка, чем просмотр мультфильма или игры в телефоне.</w:t>
      </w:r>
    </w:p>
    <w:p w:rsidR="00456A4A" w:rsidRDefault="00456A4A" w:rsidP="003369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3. Повышайте самооценку ребёнка. Поощряйте и хвалите детей. Не стесняйтесь хвалить ребенка за вымытую тарелку, умение одеваться или дружную, спокойную игру с другими детьми.</w:t>
      </w:r>
    </w:p>
    <w:p w:rsidR="0033692E" w:rsidRDefault="0033692E" w:rsidP="00456A4A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5"/>
          <w:color w:val="000000"/>
          <w:sz w:val="27"/>
          <w:szCs w:val="27"/>
        </w:rPr>
        <w:t>4</w:t>
      </w:r>
      <w:r w:rsidR="00456A4A">
        <w:rPr>
          <w:rStyle w:val="c5"/>
          <w:color w:val="000000"/>
          <w:sz w:val="27"/>
          <w:szCs w:val="27"/>
        </w:rPr>
        <w:t>. Набраться терпения для того, чтобы противостоять манипуляциям</w:t>
      </w:r>
      <w:r w:rsidR="00456A4A" w:rsidRPr="0033692E">
        <w:rPr>
          <w:rStyle w:val="c5"/>
          <w:color w:val="000000"/>
          <w:sz w:val="28"/>
          <w:szCs w:val="28"/>
        </w:rPr>
        <w:t>. </w:t>
      </w:r>
      <w:r w:rsidRPr="0033692E">
        <w:rPr>
          <w:color w:val="111111"/>
          <w:sz w:val="28"/>
          <w:szCs w:val="28"/>
        </w:rPr>
        <w:t>Нельзя использовать гаджеты, как средство от истерик или плохого настроения. Ребёнок должен учиться справл</w:t>
      </w:r>
      <w:r>
        <w:rPr>
          <w:color w:val="111111"/>
          <w:sz w:val="28"/>
          <w:szCs w:val="28"/>
        </w:rPr>
        <w:t>яться с эмоциями самостоятельно.</w:t>
      </w:r>
    </w:p>
    <w:p w:rsidR="0033692E" w:rsidRDefault="0033692E" w:rsidP="00456A4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7"/>
          <w:szCs w:val="27"/>
        </w:rPr>
      </w:pPr>
      <w:r>
        <w:rPr>
          <w:rStyle w:val="c5"/>
          <w:color w:val="000000"/>
          <w:sz w:val="27"/>
          <w:szCs w:val="27"/>
        </w:rPr>
        <w:t>5</w:t>
      </w:r>
      <w:r w:rsidR="00456A4A">
        <w:rPr>
          <w:rStyle w:val="c5"/>
          <w:color w:val="000000"/>
          <w:sz w:val="27"/>
          <w:szCs w:val="27"/>
        </w:rPr>
        <w:t xml:space="preserve">. Интересуйтесь, чем занимаются ваши дети за компьютером. Будьте рядом, будьте вместе с ребенком. Обсуждайте игры, в которые любит играть ребенок. </w:t>
      </w:r>
    </w:p>
    <w:p w:rsidR="00456A4A" w:rsidRDefault="0033692E" w:rsidP="00456A4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6</w:t>
      </w:r>
      <w:r w:rsidR="00456A4A">
        <w:rPr>
          <w:rStyle w:val="c5"/>
          <w:color w:val="000000"/>
          <w:sz w:val="27"/>
          <w:szCs w:val="27"/>
        </w:rPr>
        <w:t xml:space="preserve">. За пару часов до сна вообще выключать и убирать все гаджеты подальше. Давать детям играть в гаджеты перед сном не рекомендуется, так как ребенок может </w:t>
      </w:r>
      <w:proofErr w:type="spellStart"/>
      <w:r w:rsidR="00456A4A">
        <w:rPr>
          <w:rStyle w:val="c5"/>
          <w:color w:val="000000"/>
          <w:sz w:val="27"/>
          <w:szCs w:val="27"/>
        </w:rPr>
        <w:t>перевозбудиться</w:t>
      </w:r>
      <w:proofErr w:type="spellEnd"/>
      <w:r w:rsidR="00456A4A">
        <w:rPr>
          <w:rStyle w:val="c5"/>
          <w:color w:val="000000"/>
          <w:sz w:val="27"/>
          <w:szCs w:val="27"/>
        </w:rPr>
        <w:t xml:space="preserve"> и от этого плохо спать или не заснуть вовсе.</w:t>
      </w:r>
    </w:p>
    <w:p w:rsidR="00456A4A" w:rsidRDefault="0033692E" w:rsidP="00456A4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7</w:t>
      </w:r>
      <w:r w:rsidR="00456A4A">
        <w:rPr>
          <w:rStyle w:val="c5"/>
          <w:color w:val="000000"/>
          <w:sz w:val="27"/>
          <w:szCs w:val="27"/>
        </w:rPr>
        <w:t>. А можно просто, незаметно убирать планшет с поля видимости. Как говорится с глаз долой из сердца вон! </w:t>
      </w:r>
    </w:p>
    <w:p w:rsidR="0033692E" w:rsidRDefault="0033692E" w:rsidP="00456A4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7"/>
          <w:szCs w:val="27"/>
        </w:rPr>
      </w:pPr>
      <w:r>
        <w:rPr>
          <w:rStyle w:val="c5"/>
          <w:color w:val="000000"/>
          <w:sz w:val="27"/>
          <w:szCs w:val="27"/>
        </w:rPr>
        <w:t>8</w:t>
      </w:r>
      <w:r w:rsidR="00456A4A">
        <w:rPr>
          <w:rStyle w:val="c5"/>
          <w:color w:val="000000"/>
          <w:sz w:val="27"/>
          <w:szCs w:val="27"/>
        </w:rPr>
        <w:t>. Соблюдать санитарные нормы занятия за компьютером:25 мин –</w:t>
      </w:r>
      <w:r>
        <w:rPr>
          <w:rStyle w:val="c5"/>
          <w:color w:val="000000"/>
          <w:sz w:val="27"/>
          <w:szCs w:val="27"/>
        </w:rPr>
        <w:t>30 мин в день</w:t>
      </w:r>
    </w:p>
    <w:p w:rsidR="00456A4A" w:rsidRPr="0033692E" w:rsidRDefault="00456A4A" w:rsidP="0033692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Родители, вручающие гаджет своему ребёнку, должны при этом отдавать себе отчёт, что строгий контроль над временем игры ребёнка с гаджетом необходим.</w:t>
      </w:r>
    </w:p>
    <w:p w:rsidR="00456A4A" w:rsidRPr="0033692E" w:rsidRDefault="00456A4A" w:rsidP="0033692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3692E">
        <w:rPr>
          <w:rStyle w:val="c16"/>
          <w:b/>
          <w:bCs/>
          <w:color w:val="000000"/>
          <w:sz w:val="27"/>
          <w:szCs w:val="27"/>
        </w:rPr>
        <w:t>Чем планшет станет для вашего ребенка — зависит от вас.</w:t>
      </w:r>
    </w:p>
    <w:p w:rsidR="00456A4A" w:rsidRDefault="00456A4A" w:rsidP="00456A4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Таким образом, родителям важно не допустить, чтобы гаджеты в жизни</w:t>
      </w:r>
      <w:r w:rsidR="0033692E">
        <w:rPr>
          <w:rStyle w:val="c5"/>
          <w:color w:val="000000"/>
          <w:sz w:val="27"/>
          <w:szCs w:val="27"/>
        </w:rPr>
        <w:t xml:space="preserve"> </w:t>
      </w:r>
      <w:r>
        <w:rPr>
          <w:rStyle w:val="c5"/>
          <w:color w:val="000000"/>
          <w:sz w:val="27"/>
          <w:szCs w:val="27"/>
        </w:rPr>
        <w:t>ребёнка стали источником проблем.</w:t>
      </w:r>
    </w:p>
    <w:p w:rsidR="0033692E" w:rsidRDefault="0033692E">
      <w:pPr>
        <w:rPr>
          <w:sz w:val="20"/>
          <w:szCs w:val="20"/>
        </w:rPr>
      </w:pPr>
    </w:p>
    <w:p w:rsidR="00456A4A" w:rsidRPr="0033692E" w:rsidRDefault="0033692E">
      <w:pPr>
        <w:rPr>
          <w:sz w:val="20"/>
          <w:szCs w:val="20"/>
        </w:rPr>
      </w:pPr>
      <w:proofErr w:type="spellStart"/>
      <w:r w:rsidRPr="0033692E">
        <w:rPr>
          <w:sz w:val="20"/>
          <w:szCs w:val="20"/>
        </w:rPr>
        <w:t>Источникии</w:t>
      </w:r>
      <w:proofErr w:type="spellEnd"/>
      <w:r w:rsidRPr="0033692E">
        <w:rPr>
          <w:sz w:val="20"/>
          <w:szCs w:val="20"/>
        </w:rPr>
        <w:t>:</w:t>
      </w:r>
    </w:p>
    <w:p w:rsidR="00456A4A" w:rsidRPr="0033692E" w:rsidRDefault="00456A4A">
      <w:pPr>
        <w:rPr>
          <w:sz w:val="20"/>
          <w:szCs w:val="20"/>
        </w:rPr>
      </w:pPr>
      <w:hyperlink r:id="rId5" w:history="1">
        <w:r w:rsidRPr="0033692E">
          <w:rPr>
            <w:rStyle w:val="a5"/>
            <w:color w:val="auto"/>
            <w:sz w:val="20"/>
            <w:szCs w:val="20"/>
          </w:rPr>
          <w:t>https://nsportal.ru/detskiy-sad/raznoe/2021/09/20/konsultatsiya-dlya-roditeley-deti-i-gadzhety-polza-ili-vred</w:t>
        </w:r>
      </w:hyperlink>
    </w:p>
    <w:p w:rsidR="00456A4A" w:rsidRPr="0033692E" w:rsidRDefault="00456A4A">
      <w:pPr>
        <w:rPr>
          <w:sz w:val="20"/>
          <w:szCs w:val="20"/>
        </w:rPr>
      </w:pPr>
      <w:hyperlink r:id="rId6" w:history="1">
        <w:r w:rsidRPr="0033692E">
          <w:rPr>
            <w:rStyle w:val="a5"/>
            <w:color w:val="auto"/>
            <w:sz w:val="20"/>
            <w:szCs w:val="20"/>
          </w:rPr>
          <w:t>https://www.maam.ru/detskijsad/konsultacija-dlja-roditelei-rebyonok-i-gadzhet-interes-ili-zavisimost.html</w:t>
        </w:r>
      </w:hyperlink>
    </w:p>
    <w:p w:rsidR="00456A4A" w:rsidRPr="0033692E" w:rsidRDefault="004D00DA">
      <w:pPr>
        <w:rPr>
          <w:sz w:val="20"/>
          <w:szCs w:val="20"/>
        </w:rPr>
      </w:pPr>
      <w:hyperlink r:id="rId7" w:history="1">
        <w:r w:rsidRPr="0033692E">
          <w:rPr>
            <w:rStyle w:val="a5"/>
            <w:color w:val="auto"/>
            <w:sz w:val="20"/>
            <w:szCs w:val="20"/>
          </w:rPr>
          <w:t>http://bskdou8.ru/sites/default/files/%D0%93%D0%B0%D0%B4%D0%B6%D0%B5%D1%82%D0%B7</w:t>
        </w:r>
        <w:r w:rsidRPr="0033692E">
          <w:rPr>
            <w:rStyle w:val="a5"/>
            <w:color w:val="auto"/>
            <w:sz w:val="20"/>
            <w:szCs w:val="20"/>
          </w:rPr>
          <w:t>%</w:t>
        </w:r>
        <w:r w:rsidRPr="0033692E">
          <w:rPr>
            <w:rStyle w:val="a5"/>
            <w:color w:val="auto"/>
            <w:sz w:val="20"/>
            <w:szCs w:val="20"/>
          </w:rPr>
          <w:t>D0%B0%D0%B2%D0%B8%D1%81%D0%B8%D0%BC%D0%BE%D1%81%D1%82%D1%8C%20_%D0%B5%D1%91%20%D0%B2%D0%BB%D0%B8%D1%8F%D0%BD%D0%B8%D0%B5%20%D0%BD%D0%B0%20%D0%B7%D0%B4%D0%BE%D1%80%D0%BE%D0%B2%D1%8C%D0%B5%20%D0%B8%20%D1%80%D0%B0%D0%B7%D0%B2%D0%B8%D1%82%D0%B8%D0%B5%20%D1%80%D0%B5%D0%B1%D1%91%D0%BD%D0%BA%D0%B0..pdf</w:t>
        </w:r>
      </w:hyperlink>
      <w:bookmarkStart w:id="0" w:name="_GoBack"/>
      <w:bookmarkEnd w:id="0"/>
    </w:p>
    <w:sectPr w:rsidR="00456A4A" w:rsidRPr="0033692E" w:rsidSect="003369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883"/>
    <w:multiLevelType w:val="multilevel"/>
    <w:tmpl w:val="399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7FBA"/>
    <w:multiLevelType w:val="multilevel"/>
    <w:tmpl w:val="C41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D261A"/>
    <w:multiLevelType w:val="multilevel"/>
    <w:tmpl w:val="DC8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66A2E"/>
    <w:multiLevelType w:val="multilevel"/>
    <w:tmpl w:val="82A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37A9B"/>
    <w:multiLevelType w:val="multilevel"/>
    <w:tmpl w:val="AEB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810CA"/>
    <w:multiLevelType w:val="multilevel"/>
    <w:tmpl w:val="9BB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2343E"/>
    <w:multiLevelType w:val="multilevel"/>
    <w:tmpl w:val="F01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F218B"/>
    <w:multiLevelType w:val="multilevel"/>
    <w:tmpl w:val="2A5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943F5"/>
    <w:multiLevelType w:val="multilevel"/>
    <w:tmpl w:val="B1B4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92014"/>
    <w:multiLevelType w:val="multilevel"/>
    <w:tmpl w:val="9FE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440B0"/>
    <w:multiLevelType w:val="multilevel"/>
    <w:tmpl w:val="A76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96"/>
    <w:rsid w:val="0033692E"/>
    <w:rsid w:val="00456A4A"/>
    <w:rsid w:val="004D00DA"/>
    <w:rsid w:val="00846C96"/>
    <w:rsid w:val="00D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593"/>
  <w15:chartTrackingRefBased/>
  <w15:docId w15:val="{5AADA55C-D9C9-407C-8959-4273394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56A4A"/>
    <w:pPr>
      <w:spacing w:before="100" w:beforeAutospacing="1" w:after="100" w:afterAutospacing="1"/>
    </w:pPr>
  </w:style>
  <w:style w:type="character" w:customStyle="1" w:styleId="c8">
    <w:name w:val="c8"/>
    <w:basedOn w:val="a0"/>
    <w:rsid w:val="00456A4A"/>
  </w:style>
  <w:style w:type="character" w:customStyle="1" w:styleId="c5">
    <w:name w:val="c5"/>
    <w:basedOn w:val="a0"/>
    <w:rsid w:val="00456A4A"/>
  </w:style>
  <w:style w:type="character" w:customStyle="1" w:styleId="c3">
    <w:name w:val="c3"/>
    <w:basedOn w:val="a0"/>
    <w:rsid w:val="00456A4A"/>
  </w:style>
  <w:style w:type="character" w:customStyle="1" w:styleId="c15">
    <w:name w:val="c15"/>
    <w:basedOn w:val="a0"/>
    <w:rsid w:val="00456A4A"/>
  </w:style>
  <w:style w:type="paragraph" w:customStyle="1" w:styleId="c21">
    <w:name w:val="c21"/>
    <w:basedOn w:val="a"/>
    <w:rsid w:val="00456A4A"/>
    <w:pPr>
      <w:spacing w:before="100" w:beforeAutospacing="1" w:after="100" w:afterAutospacing="1"/>
    </w:pPr>
  </w:style>
  <w:style w:type="character" w:customStyle="1" w:styleId="c17">
    <w:name w:val="c17"/>
    <w:basedOn w:val="a0"/>
    <w:rsid w:val="00456A4A"/>
  </w:style>
  <w:style w:type="paragraph" w:customStyle="1" w:styleId="c4">
    <w:name w:val="c4"/>
    <w:basedOn w:val="a"/>
    <w:rsid w:val="00456A4A"/>
    <w:pPr>
      <w:spacing w:before="100" w:beforeAutospacing="1" w:after="100" w:afterAutospacing="1"/>
    </w:pPr>
  </w:style>
  <w:style w:type="character" w:customStyle="1" w:styleId="c16">
    <w:name w:val="c16"/>
    <w:basedOn w:val="a0"/>
    <w:rsid w:val="00456A4A"/>
  </w:style>
  <w:style w:type="paragraph" w:styleId="a3">
    <w:name w:val="Normal (Web)"/>
    <w:basedOn w:val="a"/>
    <w:uiPriority w:val="99"/>
    <w:unhideWhenUsed/>
    <w:rsid w:val="00456A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6A4A"/>
    <w:rPr>
      <w:b/>
      <w:bCs/>
    </w:rPr>
  </w:style>
  <w:style w:type="character" w:styleId="a5">
    <w:name w:val="Hyperlink"/>
    <w:basedOn w:val="a0"/>
    <w:uiPriority w:val="99"/>
    <w:unhideWhenUsed/>
    <w:rsid w:val="00456A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0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kdou8.ru/sites/default/files/%D0%93%D0%B0%D0%B4%D0%B6%D0%B5%D1%82%D0%B7%D0%B0%D0%B2%D0%B8%D1%81%D0%B8%D0%BC%D0%BE%D1%81%D1%82%D1%8C%20_%D0%B5%D1%91%20%D0%B2%D0%BB%D0%B8%D1%8F%D0%BD%D0%B8%D0%B5%20%D0%BD%D0%B0%20%D0%B7%D0%B4%D0%BE%D1%80%D0%BE%D0%B2%D1%8C%D0%B5%20%D0%B8%20%D1%80%D0%B0%D0%B7%D0%B2%D0%B8%D1%82%D0%B8%D0%B5%20%D1%80%D0%B5%D0%B1%D1%91%D0%BD%D0%BA%D0%B0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ultacija-dlja-roditelei-rebyonok-i-gadzhet-interes-ili-zavisimost.html" TargetMode="External"/><Relationship Id="rId5" Type="http://schemas.openxmlformats.org/officeDocument/2006/relationships/hyperlink" Target="https://nsportal.ru/detskiy-sad/raznoe/2021/09/20/konsultatsiya-dlya-roditeley-deti-i-gadzhety-polza-ili-v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2022-02-23T11:09:00Z</dcterms:created>
  <dcterms:modified xsi:type="dcterms:W3CDTF">2022-02-23T11:39:00Z</dcterms:modified>
</cp:coreProperties>
</file>