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24" w:rsidRPr="006F4424" w:rsidRDefault="006F4424" w:rsidP="006F4424">
      <w:pPr>
        <w:spacing w:after="0" w:line="240" w:lineRule="auto"/>
        <w:ind w:firstLine="284"/>
        <w:jc w:val="center"/>
        <w:textAlignment w:val="bottom"/>
        <w:outlineLvl w:val="2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lang w:eastAsia="ru-RU"/>
        </w:rPr>
        <w:t>Защитите себя и окружающих от COVID</w:t>
      </w:r>
    </w:p>
    <w:p w:rsidR="006F4424" w:rsidRPr="006F4424" w:rsidRDefault="006F4424" w:rsidP="006F4424">
      <w:pPr>
        <w:spacing w:after="0" w:line="240" w:lineRule="auto"/>
        <w:ind w:firstLine="284"/>
        <w:jc w:val="center"/>
        <w:textAlignment w:val="bottom"/>
        <w:outlineLvl w:val="2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lang w:eastAsia="ru-RU"/>
        </w:rPr>
      </w:pP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Соблюдайте простые меры предосторожности: держитесь на безопасной дистанции от окружающих, носите маску, хорошо проветривайте помещения, избегайте мест скопления людей, мойте руки и прикрывайте нос и рот сгибом локтя или салфеткой при кашле или чихании. Следите за рекомендациями для вашего населенного пункта и места работы. </w:t>
      </w: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Делайте все возможное!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  <w:t>Как обезопасить себя и окружающих от COVID?</w:t>
      </w:r>
    </w:p>
    <w:p w:rsidR="006F4424" w:rsidRPr="006F4424" w:rsidRDefault="006F4424" w:rsidP="006F442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Держитесь от людей на расстоянии как минимум 1 метра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особенно если у них кашель, насморк и повышенная температура. При нахождении внутри помещения необходимо соблюдать дополнительную дистанцию. Чем на большем расстоянии вы остаетесь, тем безопаснее.</w:t>
      </w:r>
    </w:p>
    <w:p w:rsidR="006F4424" w:rsidRPr="006F4424" w:rsidRDefault="006F4424" w:rsidP="006F442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Выработайте привычку носить маску в людных местах.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Основные правила </w:t>
      </w:r>
      <w:hyperlink r:id="rId5" w:tgtFrame="_blank" w:history="1">
        <w:r w:rsidRPr="006F4424">
          <w:rPr>
            <w:rFonts w:ascii="Times New Roman" w:eastAsia="Times New Roman" w:hAnsi="Times New Roman" w:cs="Times New Roman"/>
            <w:i/>
            <w:color w:val="008DC9"/>
            <w:sz w:val="27"/>
            <w:szCs w:val="27"/>
            <w:lang w:eastAsia="ru-RU"/>
          </w:rPr>
          <w:t>ношения масок</w:t>
        </w:r>
      </w:hyperlink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 представлены ниже: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• Проведите гигиеническую обработку рук перед тем, как </w:t>
      </w:r>
      <w:proofErr w:type="gramStart"/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надеть</w:t>
      </w:r>
      <w:proofErr w:type="gramEnd"/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или снять маску.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• Наденьте маску так, чтобы она закрывала нос, рот и подбородок.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случае</w:t>
      </w:r>
      <w:proofErr w:type="gramStart"/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proofErr w:type="gramEnd"/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если вы не относитесь к одной из групп риска, носите тканевую маску. Это особенно важно при невозможности соблюдения безопасной дистанции, в частности в закрытых и плохо вентилируемых людных местах.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Используйте медицинскую/хирургическую маску в следующих случаях:</w:t>
      </w:r>
    </w:p>
    <w:p w:rsidR="006F4424" w:rsidRPr="006F4424" w:rsidRDefault="006F4424" w:rsidP="006F442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вы старше 60 лет;</w:t>
      </w:r>
    </w:p>
    <w:p w:rsidR="006F4424" w:rsidRPr="006F4424" w:rsidRDefault="006F4424" w:rsidP="006F442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вы страдаете хроническими заболеваниями;</w:t>
      </w:r>
    </w:p>
    <w:p w:rsidR="006F4424" w:rsidRPr="006F4424" w:rsidRDefault="006F4424" w:rsidP="006F442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вы отмечаете у себя плохое самочувствие; и/или</w:t>
      </w:r>
    </w:p>
    <w:p w:rsidR="006F4424" w:rsidRPr="006F4424" w:rsidRDefault="006F4424" w:rsidP="006F442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вы ухаживаете за заболевшим членом семьи. 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</w:t>
      </w:r>
      <w:r w:rsidRPr="006F4424"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  <w:t>Как обеспечить безопасное эпидемиологическое окружение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• </w:t>
      </w:r>
      <w:r w:rsidRPr="006F4424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Избегайте «трех</w:t>
      </w:r>
      <w:proofErr w:type="gramStart"/>
      <w:r w:rsidRPr="006F4424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6F4424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К</w:t>
      </w:r>
      <w:proofErr w:type="gramEnd"/>
      <w:r w:rsidRPr="006F4424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»: Крытых помещений, в которых люди держатся Кучно или Контактируют.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длительном пребывании большого количества людей в непосредственной близости друг от друга в плохо вентилируемых помещениях возрастает риск заражения COVID Очевидно, в подобных условиях вирус более эффективно распространяется через капельные частицы или аэрозоли, в </w:t>
      </w:r>
      <w:proofErr w:type="gramStart"/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</w:t>
      </w:r>
      <w:proofErr w:type="gramEnd"/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чем возрастает важность принятия профилактических мер.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Проводите встречи на улице.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Встреча с людьми на улице значительно безопаснее, чем в помещении, особенно в случае, если площадь помещения невелика, а естественная вентиляция неудовлетворительна.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Избегайте людных мест и закрытых помещений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если это невозможно, соблюдайте профилактические меры: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Откройте окна. </w:t>
      </w:r>
      <w:r w:rsidRPr="006F44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 нахождении внутри помещения необходимо усилить естественную вентиляцию.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Носите маску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F4424" w:rsidRPr="006F4424" w:rsidRDefault="006F4424" w:rsidP="006F4424">
      <w:pPr>
        <w:spacing w:after="0" w:line="240" w:lineRule="auto"/>
        <w:ind w:firstLine="284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  <w:t>Не забывайте об элементарных правилах гигиены</w:t>
      </w:r>
    </w:p>
    <w:p w:rsidR="006F4424" w:rsidRPr="006F4424" w:rsidRDefault="006F4424" w:rsidP="006F442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Регулярно обрабатывайте руки спиртосодержащим средством или мойте их с мылом. 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мера позволят устранить возможное микробное загрязнение рук, в том числе вирусное.</w:t>
      </w:r>
    </w:p>
    <w:p w:rsidR="006F4424" w:rsidRPr="006F4424" w:rsidRDefault="006F4424" w:rsidP="006F442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возможности не трогайте руками глаза, нос и рот.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 Человек прикасается руками ко многим поверхностям, поэтому существует вероятность попадания на них вирусных частиц. Оказавшись на руках, вирусные частицы могут попадать в глаза, нос или рот. С этих частей тела вирус может внедряться в организм и вызывать заболевание.</w:t>
      </w:r>
    </w:p>
    <w:p w:rsidR="006F4424" w:rsidRPr="006F4424" w:rsidRDefault="006F4424" w:rsidP="006F442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Прикрывайте рот или нос сгибом локтя или салфеткой при кашле или чихании. 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Использованную салфетку нужно сразу же выбросить в бак с закрывающейся крышкой и вымыть руки. Строго соблюдая правила респираторной гигиены, вы можете защитить окружающих от заболеваний, вызванных вирусами, например, ОРВИ, гриппа и COVID.</w:t>
      </w:r>
    </w:p>
    <w:p w:rsidR="006F4424" w:rsidRPr="006F4424" w:rsidRDefault="006F4424" w:rsidP="006F442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Проводите регулярную обработку и дезинфекцию поверхностей, особенно тех, к которым часто прикасаются люди,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например, дверных ручек, кранов и дисплеев телефонов.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lang w:eastAsia="ru-RU"/>
        </w:rPr>
      </w:pPr>
    </w:p>
    <w:p w:rsidR="006F4424" w:rsidRPr="006F4424" w:rsidRDefault="006F4424" w:rsidP="006F4424">
      <w:pPr>
        <w:spacing w:after="0" w:line="240" w:lineRule="auto"/>
        <w:ind w:firstLine="284"/>
        <w:jc w:val="both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  <w:t>Действия при появлении плохого самочувствия</w:t>
      </w:r>
    </w:p>
    <w:p w:rsidR="006F4424" w:rsidRPr="006F4424" w:rsidRDefault="006F4424" w:rsidP="006F442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Убедитесь, что вам известен спектр симптомов COVID.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  К наиболее распространенным симптомам COVID относятся повышение температуры тела, сухой кашель и утомляемость. К другим, менее распространенным симптомам, которые встречаются у ряда пациентов, относятся утрата вкусовых ощущений или утрата обоняния, различные болевые ощущения, головная боль, боль в горле, чувство заложенности носа, покраснение глаз, диарея или кожная сыпь.</w:t>
      </w:r>
    </w:p>
    <w:p w:rsidR="006F4424" w:rsidRPr="006F4424" w:rsidRDefault="006F4424" w:rsidP="006F442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Даже если у вас слабо выраженные симптомы заболевания, например, кашель, головная боль, небольшое повышение температуры,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останьтесь дома на самоизоляции до выздоровления. Если вам необходимо выйти из дома или в случае, если вы проживаете вместе с кем-либо, пользуйтесь медицинской маской, чтобы не заразить окружающих.</w:t>
      </w:r>
    </w:p>
    <w:p w:rsidR="006F4424" w:rsidRPr="006F4424" w:rsidRDefault="006F4424" w:rsidP="006F4424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помощью. По возможности сначала обратитесь за помощью по телефону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  и следуйте указаниям местных органов здравоохранения.</w:t>
      </w:r>
    </w:p>
    <w:p w:rsidR="006F4424" w:rsidRPr="006F4424" w:rsidRDefault="006F4424" w:rsidP="006F4424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Следите за актуальной информацией из доверенного источника, такого как ВОЗ или местные либо центральные органы общественного здравоохранения.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  Местные и центральные органы здравоохранения могут выдать наиболее подходящие рекомендации о мерах индивидуальной защиты для жителей вашей местности.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textAlignment w:val="bottom"/>
        <w:outlineLvl w:val="2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lang w:eastAsia="ru-RU"/>
        </w:rPr>
      </w:pPr>
    </w:p>
    <w:p w:rsidR="006F4424" w:rsidRPr="006F4424" w:rsidRDefault="006F4424" w:rsidP="006F4424">
      <w:pPr>
        <w:spacing w:after="0" w:line="240" w:lineRule="auto"/>
        <w:ind w:firstLine="284"/>
        <w:jc w:val="both"/>
        <w:textAlignment w:val="bottom"/>
        <w:outlineLvl w:val="2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</w:pPr>
      <w:r w:rsidRPr="006F4424"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u w:val="single"/>
          <w:lang w:eastAsia="ru-RU"/>
        </w:rPr>
        <w:t>Как помочь ребенку справиться со стрессом в условиях вспышки COVID-19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реагируют на стресс </w:t>
      </w:r>
      <w:proofErr w:type="spellStart"/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noBreakHyphen/>
        <w:t>разному</w:t>
      </w:r>
      <w:proofErr w:type="spellEnd"/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: они могут настойчиво требовать внимания взрослых, становиться тревожными, замкнутыми, неприветливыми или избыточно оживленными, начинают мочиться в постель и т.д.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Отвечайте на подобные реакции ребенка позитивно, узнайте, что его беспокоит, и окружите любовью и вниманием.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трудные моменты детям особенно нужны любовь и внимание. Поэтому старайтесь проявлять их еще больше, чем обычно.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Прислушивайтесь к ребенку, проявляйте доброту и приободряйте его.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отвлечь ребенка, старайтесь придумывать для него игры и интересные занятия.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Желательно по возможности не разлучать детей с родителями и другими членами семьи. Если же это невозможно (например, в случае госпитализации), необходимо обеспечить регулярное общение ребенка с семьей (например, по телефону) и предоставить ему необходимую моральную поддержку.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Старайтесь</w:t>
      </w:r>
      <w:proofErr w:type="gramEnd"/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можно более тщательно следовать заведенному порядку или графику, либо, учитывая смену обстоятельств, введите новый распорядок дня, в котором предусмотрено время для школьного или другого обучения, а также игр и отдыха.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Объясните ребенку, что произошло и какова текущая ситуация, и на доступном для него языке расскажите, как уберечься от заражения.</w:t>
      </w:r>
    </w:p>
    <w:p w:rsidR="006F4424" w:rsidRPr="006F4424" w:rsidRDefault="006F4424" w:rsidP="006F44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C4245"/>
          <w:sz w:val="27"/>
          <w:szCs w:val="27"/>
          <w:lang w:eastAsia="ru-RU"/>
        </w:rPr>
      </w:pP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 спокойно расскажите ему о возможном развитии событий (например, кто </w:t>
      </w:r>
      <w:r w:rsidRPr="006F4424">
        <w:rPr>
          <w:rFonts w:ascii="Times New Roman" w:eastAsia="Times New Roman" w:hAnsi="Times New Roman" w:cs="Times New Roman"/>
          <w:sz w:val="27"/>
          <w:szCs w:val="27"/>
          <w:lang w:eastAsia="ru-RU"/>
        </w:rPr>
        <w:noBreakHyphen/>
        <w:t xml:space="preserve"> либо, из членов семьи и/или сам ребенок может почувствовать недомогание, и ему может потребоваться на некоторое время поехать в больницу, где врачи помогут ему выздороветь).</w:t>
      </w:r>
    </w:p>
    <w:sectPr w:rsidR="006F4424" w:rsidRPr="006F4424" w:rsidSect="006F4424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2C5"/>
    <w:multiLevelType w:val="multilevel"/>
    <w:tmpl w:val="D566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C0DCE"/>
    <w:multiLevelType w:val="hybridMultilevel"/>
    <w:tmpl w:val="AB2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215"/>
    <w:multiLevelType w:val="multilevel"/>
    <w:tmpl w:val="5C1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D7428"/>
    <w:multiLevelType w:val="multilevel"/>
    <w:tmpl w:val="FE5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65473"/>
    <w:multiLevelType w:val="multilevel"/>
    <w:tmpl w:val="2AF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74F5A"/>
    <w:multiLevelType w:val="multilevel"/>
    <w:tmpl w:val="F6FE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106DF"/>
    <w:multiLevelType w:val="multilevel"/>
    <w:tmpl w:val="9F36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424"/>
    <w:rsid w:val="00057928"/>
    <w:rsid w:val="006F4424"/>
    <w:rsid w:val="0096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28"/>
  </w:style>
  <w:style w:type="paragraph" w:styleId="2">
    <w:name w:val="heading 2"/>
    <w:basedOn w:val="a"/>
    <w:link w:val="20"/>
    <w:uiPriority w:val="9"/>
    <w:qFormat/>
    <w:rsid w:val="006F4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424"/>
    <w:rPr>
      <w:b/>
      <w:bCs/>
    </w:rPr>
  </w:style>
  <w:style w:type="character" w:styleId="a5">
    <w:name w:val="Hyperlink"/>
    <w:basedOn w:val="a0"/>
    <w:uiPriority w:val="99"/>
    <w:semiHidden/>
    <w:unhideWhenUsed/>
    <w:rsid w:val="006F44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424"/>
  </w:style>
  <w:style w:type="character" w:styleId="a6">
    <w:name w:val="Emphasis"/>
    <w:basedOn w:val="a0"/>
    <w:uiPriority w:val="20"/>
    <w:qFormat/>
    <w:rsid w:val="006F4424"/>
    <w:rPr>
      <w:i/>
      <w:iCs/>
    </w:rPr>
  </w:style>
  <w:style w:type="paragraph" w:customStyle="1" w:styleId="heading">
    <w:name w:val="heading"/>
    <w:basedOn w:val="a"/>
    <w:rsid w:val="006F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4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56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059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535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6731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106949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591697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1957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012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84125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75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4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49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67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10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13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4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810417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104158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65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5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9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0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73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937848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15214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732193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15388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80737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2068070649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4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7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808650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156417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9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2953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1651597739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6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9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17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85467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5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70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4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011621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1696231303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1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1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138675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995570683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0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19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78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6665019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30110752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1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6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20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50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92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475709">
                                      <w:marLeft w:val="0"/>
                                      <w:marRight w:val="0"/>
                                      <w:marTop w:val="40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8E8E8"/>
                                        <w:right w:val="none" w:sz="0" w:space="0" w:color="auto"/>
                                      </w:divBdr>
                                    </w:div>
                                    <w:div w:id="739449190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3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iUniZGD4t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922</Words>
  <Characters>5259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2020-11-13T08:33:00Z</cp:lastPrinted>
  <dcterms:created xsi:type="dcterms:W3CDTF">2020-11-13T08:16:00Z</dcterms:created>
  <dcterms:modified xsi:type="dcterms:W3CDTF">2020-11-13T08:33:00Z</dcterms:modified>
</cp:coreProperties>
</file>