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B6" w:rsidRPr="00F53174" w:rsidRDefault="00A264B6" w:rsidP="002009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Лечебный массаж при пупочной грыже ребенка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Простая лечебно-профилактическая процедура, проводимая ежедневно поможет укреплению мышц живота. Перед кормлением ребенка укладывают вниз животиком на стол или любую другую твердую поверхность. Трех-пяти минут в таком положении будет достаточно. Когда ребенок находится в таком положении, он начинает активно двигаться, и как результат:</w:t>
      </w:r>
    </w:p>
    <w:p w:rsidR="00A264B6" w:rsidRPr="00F53174" w:rsidRDefault="00A264B6" w:rsidP="00F531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Укрепляются мышцы спины и шеи, в том числе косые и прямые мышцы передней брюшной стенки;</w:t>
      </w:r>
    </w:p>
    <w:p w:rsidR="00A264B6" w:rsidRPr="00F53174" w:rsidRDefault="00A264B6" w:rsidP="00F531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Улучшается кровоснабжение мышц и органов брюшной, в том </w:t>
      </w:r>
      <w:proofErr w:type="gram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числе</w:t>
      </w:r>
      <w:proofErr w:type="gram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кишечника;</w:t>
      </w:r>
    </w:p>
    <w:p w:rsidR="00A264B6" w:rsidRPr="00F53174" w:rsidRDefault="00A264B6" w:rsidP="00F531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Улучшается перистальтика кишечника, ребенок лучше переваривает съеденное, уменьшается газообразование и как следствие - внутрибрюшное давление, колики.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ребенку сложно находится в положении лежа на животе, можно в первое время подкладывать ему под грудь ладонь своей руки или же использовать для этих целей свернутую пеленку.</w:t>
      </w: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 течени</w:t>
      </w:r>
      <w:proofErr w:type="gram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proofErr w:type="gram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одной-трех минут, пока ребенок лежит в таком положении, можно провести поглаживающие движения спины ребенка они обладают седативным, успокаивающим действием.</w:t>
      </w:r>
    </w:p>
    <w:p w:rsidR="00603AF4" w:rsidRPr="00F53174" w:rsidRDefault="00603AF4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Выполнять массаж ребенку можно с двух - </w:t>
      </w:r>
      <w:proofErr w:type="spellStart"/>
      <w:proofErr w:type="gram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трех-четырехнедельного</w:t>
      </w:r>
      <w:proofErr w:type="spellEnd"/>
      <w:proofErr w:type="gram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возраста, когда пупочная рана полностью заживет;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Любой массаж живота малыша, следует выполнять только после того, как грыжа </w:t>
      </w:r>
      <w:proofErr w:type="gram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будет вправлена если это не удается</w:t>
      </w:r>
      <w:proofErr w:type="gram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то массируя живот её надо «утопить», прижав одной рукой, а другой продолжить делать массаж. Все приемы лечебной гимнастики выполняются только после вправления и закрепления пластырной повязкой</w:t>
      </w:r>
    </w:p>
    <w:p w:rsidR="00603AF4" w:rsidRPr="00F53174" w:rsidRDefault="00603AF4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Противопоказания:</w:t>
      </w:r>
    </w:p>
    <w:p w:rsidR="00A264B6" w:rsidRPr="00F53174" w:rsidRDefault="00A264B6" w:rsidP="00F5317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Наличие температуры или любого недомогания малыша;</w:t>
      </w:r>
    </w:p>
    <w:p w:rsidR="00A264B6" w:rsidRPr="00F53174" w:rsidRDefault="00A264B6" w:rsidP="00F5317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момент проведения массажа малыш не должен испытывать дискомфорт и</w:t>
      </w:r>
      <w:proofErr w:type="gram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конечно, не должен плакать, это может привести е еще более тяжелым последствиям и увеличению пупочной грыжи.</w:t>
      </w:r>
    </w:p>
    <w:p w:rsidR="00603AF4" w:rsidRPr="00F53174" w:rsidRDefault="00603AF4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Массаж следует проводить минут за 20-30 перед кормлением, 2-3 раза в день.</w:t>
      </w: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Перед выполнением массажа необходимо снять с рук все украшения, коротко отстричь ногти и тщательно вымыть руки. Наиболее удобным местом для массажа является стол для пеленания: ровная твердая поверхность с хорошим доступом к малышу.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проводимые приемы массажа направлены на укрепление и повышение тонуса мышц живота. Приемы массажа необходимо чередовать с успокаивающим поглаживанием.</w:t>
      </w:r>
    </w:p>
    <w:p w:rsidR="00603AF4" w:rsidRPr="00F53174" w:rsidRDefault="00603AF4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1) Массаж следует начинать с круговых поглаживаний по часовой стрелке. Поглаживания Вы можете выполнять как ладонной, так и тыльной поверхностью кисти. Количество поглаживаний зависит от возраста ребенка и может варьироваться от 3 повторений, для новорожденного ребенка, до 15 повторений, если ребенку более двух лет.</w:t>
      </w:r>
    </w:p>
    <w:p w:rsidR="00A264B6" w:rsidRPr="00F53174" w:rsidRDefault="005C770C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3175</wp:posOffset>
            </wp:positionV>
            <wp:extent cx="1784350" cy="1365885"/>
            <wp:effectExtent l="19050" t="0" r="6350" b="0"/>
            <wp:wrapSquare wrapText="bothSides"/>
            <wp:docPr id="18" name="Рисунок 18" descr="Способы лечения масса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пособы лечения массаж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Далее приступаем к массажу косых мышц живота малыша: поглаживающие движения должны быть направлены от периферии к центру, т.е. от боков в сторону пупка. Необходимо расположить руки по бокам ребенка и обхватывающим движением направить руки друг к другу.</w:t>
      </w:r>
      <w:r w:rsidR="002009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Количество поглаживаний от 3 до - 6,7 поглаживаний</w:t>
      </w:r>
    </w:p>
    <w:p w:rsidR="00A264B6" w:rsidRPr="00F53174" w:rsidRDefault="00603AF4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-123825</wp:posOffset>
            </wp:positionV>
            <wp:extent cx="2545080" cy="1560195"/>
            <wp:effectExtent l="19050" t="0" r="7620" b="0"/>
            <wp:wrapSquare wrapText="bothSides"/>
            <wp:docPr id="19" name="Рисунок 19" descr="Способы лечения масса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пособы лечения массаж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70C" w:rsidRPr="00F53174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1260475</wp:posOffset>
            </wp:positionV>
            <wp:extent cx="1785620" cy="995680"/>
            <wp:effectExtent l="19050" t="0" r="5080" b="0"/>
            <wp:wrapSquare wrapText="bothSides"/>
            <wp:docPr id="20" name="Рисунок 20" descr="Способы лечения масса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пособы лечения массаж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3) Следующим элементом массажа будет встречное поглаживание. Выполняется оно следующим образом: кладем руки на живот малышу так, чтобы ладонь правой руки располагалась на левой верхней стороне живота ребенка, а тыльная сторона левой руки – в нижней части правой стороны живота малыша. Поглаживание делаем одновременно </w:t>
      </w:r>
      <w:proofErr w:type="gramStart"/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обоими</w:t>
      </w:r>
      <w:proofErr w:type="gramEnd"/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руками, двигая их в разных направлениях: ладонь правой руки вниз, а кисть левой руки – вверх. Выполняется от 3 до 6-7 поглаживаний. 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264B6" w:rsidRPr="00F53174" w:rsidRDefault="00603AF4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884555</wp:posOffset>
            </wp:positionV>
            <wp:extent cx="2549525" cy="1351280"/>
            <wp:effectExtent l="19050" t="0" r="3175" b="0"/>
            <wp:wrapSquare wrapText="bothSides"/>
            <wp:docPr id="21" name="Рисунок 21" descr="Способы лечения массаж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пособы лечения массаж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4) Приступаем к растиранию косых мышц живота.</w:t>
      </w:r>
      <w:r w:rsidR="002009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Растирание выполняется подушечками указательных пальцев. Степень давления на кожу выше, чем при поглаживании: при поглаживании Вы слегка касайтесь кожи, а при растирании кожа ребенка должна тянуться за пальцем. Техника выполнения растираний косых мышц живота такая же, как и при поглаживании: от боков к пупку, только пальцы двигаются не по прямой линии, а спиралевидно. Допускается незначительное покраснение кожи в месте проведения массажа. Количество растираний от 3 до 15.</w:t>
      </w:r>
      <w:r w:rsidR="002009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После растирания необходимо выполнить 3-10 повторений кругового поглаживания, которые успокоят напряженные мышцы.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5) Пощипывание вокруг пупка.</w:t>
      </w:r>
      <w:r w:rsidR="002009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Выполняются легкие </w:t>
      </w:r>
      <w:proofErr w:type="spell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щипательные</w:t>
      </w:r>
      <w:proofErr w:type="spell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движения живота ребенка, двигаясь слева направо по часовой стрелке. Количество кругов от 3 до 15. После </w:t>
      </w:r>
      <w:proofErr w:type="spell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пощипываний</w:t>
      </w:r>
      <w:proofErr w:type="spell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рекомендуется сделать 3-10 повторений кругового поглаживания.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6) Точечный массаж</w:t>
      </w:r>
      <w:r w:rsidR="002009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Выполняется по белой линии живота, указательным и </w:t>
      </w:r>
      <w:proofErr w:type="gram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средний</w:t>
      </w:r>
      <w:proofErr w:type="gram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пальцем производится точечное мягкое надавливание, а затем руку </w:t>
      </w: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резко убирают. В момент, когда отпускаются пальцы, происходит рефлекторное напряжение мышц живота, такой точечный массаж можно делать вокруг пупочного кольца.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77470</wp:posOffset>
            </wp:positionV>
            <wp:extent cx="2230120" cy="1341755"/>
            <wp:effectExtent l="19050" t="0" r="0" b="0"/>
            <wp:wrapSquare wrapText="bothSides"/>
            <wp:docPr id="22" name="Рисунок 22" descr="Способы лечения массаж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особы лечения массаж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F4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603AF4" w:rsidRPr="00F53174" w:rsidRDefault="00603AF4" w:rsidP="00F53174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 w:type="page"/>
      </w:r>
    </w:p>
    <w:p w:rsidR="00A264B6" w:rsidRPr="00F53174" w:rsidRDefault="00A264B6" w:rsidP="002009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Укрепляющая гимнастика</w:t>
      </w:r>
    </w:p>
    <w:p w:rsidR="00603AF4" w:rsidRPr="00F53174" w:rsidRDefault="00603AF4" w:rsidP="00F53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603AF4" w:rsidRPr="00F53174" w:rsidRDefault="00603AF4" w:rsidP="00F53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Укрепляющая гимнастика выполняется после массажа. В течении дня рекомендуется повторить комплекс упражнений 2-3 раза.</w:t>
      </w:r>
    </w:p>
    <w:p w:rsidR="00A264B6" w:rsidRPr="00F53174" w:rsidRDefault="00603AF4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245745</wp:posOffset>
            </wp:positionV>
            <wp:extent cx="2343785" cy="1510665"/>
            <wp:effectExtent l="19050" t="0" r="0" b="0"/>
            <wp:wrapSquare wrapText="bothSides"/>
            <wp:docPr id="23" name="Рисунок 23" descr="Способы лечения гимнаст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пособы лечения гимнастик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Рефлекторное удержание туловища в положении на боку. Это упражнение выполняется в течение нескольких секунд поочередно на каждом боку.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Переведение из полувертикального положения в положение лежа. Это упражнение лучше выполнять на коленях взрослого или на мяче. Отклоните тело ребенка назад и внимательно следите за тем, чтобы его головка не запрокидывалась назад, контролируйте голову рукой.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 Удержание ребенка в горизонтальном положении на весу (на спине).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Повороты на живот при помощи взрослого</w:t>
      </w:r>
      <w:proofErr w:type="gram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proofErr w:type="gram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</w:t>
      </w:r>
      <w:proofErr w:type="gram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ерез ручку и через ножку)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 Рефлекторное ползание на спине, животе и в полувертикальном положении.</w:t>
      </w:r>
    </w:p>
    <w:p w:rsidR="00A264B6" w:rsidRPr="00F53174" w:rsidRDefault="005C770C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5080</wp:posOffset>
            </wp:positionV>
            <wp:extent cx="2047875" cy="1460500"/>
            <wp:effectExtent l="19050" t="0" r="9525" b="0"/>
            <wp:wrapSquare wrapText="bothSides"/>
            <wp:docPr id="24" name="Рисунок 24" descr="Способы лечения гимнаст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пособы лечения гимнастика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 Подготовка к «Парению» и «Парение» на спине. Это упражнение для укрепления мышц живота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Исходное положение: ребенок лежит на спине, ноги направлены к Вам.</w:t>
      </w:r>
      <w:r w:rsidR="002009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Проведите ладони обеих рук под спину малыша, поддерживая его голову. Дайте ребенку возможность опереться стопами о Ваш живот. Медленно поднимите свои руки вверх почти до вертикального положения, затем, так же медленно опустите. Следите за тем, чтобы ребенок не терял опору в ногах. </w:t>
      </w:r>
      <w:r w:rsidRPr="00F53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Необходимо выполнить 3-5 повторений</w:t>
      </w: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возрасте 4-6 месяцев можно выполнить упражнение «Парение </w:t>
      </w:r>
      <w:proofErr w:type="gram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</w:t>
      </w:r>
      <w:proofErr w:type="gram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сине», </w:t>
      </w:r>
      <w:proofErr w:type="gram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условием</w:t>
      </w:r>
      <w:proofErr w:type="gram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выполнения упражнения, является умение хорошо удерживать голову, если ребенок запрокидывает голову назад и не может её удержать не выполняйте это упражнение.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Исходное положение: ребенок лежит на спине, ноги направлены к Вам.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Техника выполнения: Возьмите ребенка так, чтобы Ваши ладони оказались на уровне нижних ребер и обхватывали малыша за заднюю и боковые поверхности грудной клетки. Поднимите малыша практически до горизонтально положения. В ответ на это малыш должен наклонить голову вперед и напрячь мышцы передней брюшной стенки.</w:t>
      </w:r>
    </w:p>
    <w:p w:rsid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 Приседания за разведенные прямые руки.</w:t>
      </w:r>
      <w:r w:rsid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A264B6" w:rsidRPr="00F53174" w:rsidRDefault="002009FF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Присаживание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положении</w:t>
      </w:r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сидя на ягодицах, за разведенные прямые руки. Выполняются после 5 месяцев.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9 Самостоятельные повороты на живот.</w:t>
      </w:r>
      <w:r w:rsid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Стимуляция к самостоятельным поворотам на живот с помощью игрушки.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10. Приседания с поддержкой за одну руку, палочку, кольца и без поддержки.</w:t>
      </w:r>
      <w:r w:rsid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Присаживание</w:t>
      </w:r>
      <w:proofErr w:type="spell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положени</w:t>
      </w:r>
      <w:r w:rsidR="002009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сидя на ягодицы, с поддержкой за одну руку, палочку, кольца и без поддержки. Выполняются после 7-9 месяцев.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11. Повороты в сторону.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12. Подъем прямых ног. 9-12 месяцев.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13. Наклоны туловища.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14. Упражнение «Возьми со стула игрушку».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15. Упражнения на мяче в зависимости от возраста и умения ребенка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Детский пупочный </w:t>
      </w:r>
      <w:proofErr w:type="spellStart"/>
      <w:r w:rsidRPr="00F531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противогрыжевый</w:t>
      </w:r>
      <w:proofErr w:type="spellEnd"/>
      <w:r w:rsidRPr="00F531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бандаж</w:t>
      </w:r>
    </w:p>
    <w:p w:rsidR="00A264B6" w:rsidRPr="00F53174" w:rsidRDefault="005C770C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342265</wp:posOffset>
            </wp:positionV>
            <wp:extent cx="2590165" cy="1308735"/>
            <wp:effectExtent l="19050" t="0" r="635" b="0"/>
            <wp:wrapSquare wrapText="bothSides"/>
            <wp:docPr id="25" name="Рисунок 25" descr="Пупочный бан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упочный бандаж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рынке представлено большое количество детских </w:t>
      </w:r>
      <w:proofErr w:type="spellStart"/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противогрыжевых</w:t>
      </w:r>
      <w:proofErr w:type="spellEnd"/>
      <w:r w:rsidR="00A264B6"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бандажей. Несмотря на разнообразие, конструктивно все бандажи схожи: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Т.е. это пояс, в который установлена пластина с выпуклостью в ее центральной части, которая вдавливает грыжевое выпячивание обратно.</w:t>
      </w:r>
    </w:p>
    <w:p w:rsidR="005C770C" w:rsidRPr="00F53174" w:rsidRDefault="005C770C" w:rsidP="00F53174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009FF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Плюсы: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Легко найти в ближайшем ортопедическом салоне.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Недостатки:</w:t>
      </w:r>
    </w:p>
    <w:p w:rsidR="00A264B6" w:rsidRPr="00F53174" w:rsidRDefault="00A264B6" w:rsidP="00F531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Часто доставляет сильный дискомфорт ребенку, может вызывать раздражение кожи в месте соприкосновения;</w:t>
      </w:r>
    </w:p>
    <w:p w:rsidR="00A264B6" w:rsidRPr="00F53174" w:rsidRDefault="00A264B6" w:rsidP="00F531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 регулярно поправлять пояс, т.к. пояс часто сползает;</w:t>
      </w:r>
    </w:p>
    <w:p w:rsidR="00A264B6" w:rsidRPr="00F53174" w:rsidRDefault="00A264B6" w:rsidP="00F531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Отсутствие у родителей ясного понимая того, </w:t>
      </w:r>
      <w:proofErr w:type="gram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сколько</w:t>
      </w:r>
      <w:proofErr w:type="gram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сильно нужно затягивать пояс, как следствие, пояс часто перетягивают или недотягивают.</w:t>
      </w:r>
    </w:p>
    <w:p w:rsidR="00A264B6" w:rsidRPr="00F53174" w:rsidRDefault="00A264B6" w:rsidP="00F531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Невозможность проводить лечебный массаж, т.е. в момент массажа необходимо снимать пояс,  а </w:t>
      </w:r>
      <w:proofErr w:type="spell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пывячивание</w:t>
      </w:r>
      <w:proofErr w:type="spell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удерживать пальцами или заклеивать грыжу обычным пластырем.</w:t>
      </w:r>
    </w:p>
    <w:p w:rsidR="00603AF4" w:rsidRPr="00F53174" w:rsidRDefault="00A264B6" w:rsidP="00F531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Низкая лечебная эффективность, в сравнении с </w:t>
      </w:r>
      <w:proofErr w:type="spellStart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противогрыжевым</w:t>
      </w:r>
      <w:proofErr w:type="spellEnd"/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пластырем </w:t>
      </w:r>
    </w:p>
    <w:p w:rsidR="00603AF4" w:rsidRPr="00F53174" w:rsidRDefault="00603AF4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603AF4" w:rsidRPr="00F53174" w:rsidRDefault="00603AF4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264B6" w:rsidRPr="00F53174" w:rsidRDefault="00A264B6" w:rsidP="00200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  <w:t>Медный пятак или монета, накладываемая на пупок новорожденного</w:t>
      </w:r>
    </w:p>
    <w:p w:rsidR="00A264B6" w:rsidRPr="002009FF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2009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Фиксация грыжи медным пятаком или кусок меди округлой формы размером не более современной пятирублевой монетки – это, по сути, способ приготовления в домашних условиях детского </w:t>
      </w:r>
      <w:proofErr w:type="spellStart"/>
      <w:r w:rsidRPr="002009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противогрыжевого</w:t>
      </w:r>
      <w:proofErr w:type="spellEnd"/>
      <w:r w:rsidRPr="002009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бандажа. Медный пятак протирается марганцовкой, </w:t>
      </w:r>
      <w:proofErr w:type="spellStart"/>
      <w:r w:rsidRPr="002009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хлоргексидином</w:t>
      </w:r>
      <w:proofErr w:type="spellEnd"/>
      <w:r w:rsidRPr="002009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или спиртом, после чего оборачивается в салфеточку и фиксируется на месте выпячивания пластырем или бинтом, из которого изготовляется пояс.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Мы настоятельно рекомендуем воздержаться от данного способа лечения, </w:t>
      </w:r>
      <w:proofErr w:type="gramStart"/>
      <w:r w:rsidRPr="00F5317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ввиду</w:t>
      </w:r>
      <w:proofErr w:type="gramEnd"/>
      <w:r w:rsidRPr="00F5317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</w:p>
    <w:p w:rsidR="00A264B6" w:rsidRPr="00F53174" w:rsidRDefault="00A264B6" w:rsidP="00F5317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Низкой эффективности;</w:t>
      </w:r>
    </w:p>
    <w:p w:rsidR="00A264B6" w:rsidRPr="00F53174" w:rsidRDefault="00A264B6" w:rsidP="00F5317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Высокого риска возникновения инфекции;</w:t>
      </w:r>
    </w:p>
    <w:p w:rsidR="00A264B6" w:rsidRPr="00F53174" w:rsidRDefault="00A264B6" w:rsidP="00F5317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Высокого риска навредить ребенку.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264B6" w:rsidRPr="002009FF" w:rsidRDefault="00A264B6" w:rsidP="002009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</w:pPr>
      <w:r w:rsidRPr="002009FF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  <w:t>Нетрадиционные способы лечения</w:t>
      </w:r>
    </w:p>
    <w:p w:rsidR="00A264B6" w:rsidRPr="002009FF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2009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 нетрадиционным способам лечения мы отнесли такие способы лечения детской пупочной грыжи новорожденных как: заговоры, компрессы с солью, лечение с помощью картошки, бабушкины рецепты включающие втирание различных средств в область выпячивания, компрессы с травами и прочее.</w:t>
      </w:r>
    </w:p>
    <w:p w:rsidR="002009FF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Мы настоятельно просим Вас не прибегать к нетрадиционным способам лечения!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Данные методы опасны и могут привезти к серьёзным осложнениям!</w:t>
      </w:r>
    </w:p>
    <w:p w:rsidR="00F53174" w:rsidRPr="00F53174" w:rsidRDefault="00F53174" w:rsidP="00F53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264B6" w:rsidRPr="002009FF" w:rsidRDefault="00A264B6" w:rsidP="00F53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62626"/>
          <w:sz w:val="28"/>
          <w:szCs w:val="28"/>
          <w:u w:val="single"/>
          <w:lang w:eastAsia="ru-RU"/>
        </w:rPr>
      </w:pPr>
      <w:r w:rsidRPr="002009FF">
        <w:rPr>
          <w:rFonts w:ascii="Times New Roman" w:eastAsia="Times New Roman" w:hAnsi="Times New Roman" w:cs="Times New Roman"/>
          <w:bCs/>
          <w:color w:val="262626"/>
          <w:sz w:val="28"/>
          <w:szCs w:val="28"/>
          <w:u w:val="single"/>
          <w:lang w:eastAsia="ru-RU"/>
        </w:rPr>
        <w:t>Заключение:</w:t>
      </w:r>
    </w:p>
    <w:p w:rsidR="002009FF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добиться результата в консервативном, т.е. безоперационном, способе лечения детской пупочной грыжи необходимо регулярное выполнение комплекса мероприятий, таких как:</w:t>
      </w:r>
    </w:p>
    <w:p w:rsidR="002009FF" w:rsidRDefault="00A264B6" w:rsidP="00F5317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фиксация грыжи </w:t>
      </w:r>
      <w:hyperlink r:id="rId13" w:history="1">
        <w:r w:rsidRPr="00F53174">
          <w:rPr>
            <w:rFonts w:ascii="Times New Roman" w:eastAsia="Times New Roman" w:hAnsi="Times New Roman" w:cs="Times New Roman"/>
            <w:color w:val="0C84B6"/>
            <w:sz w:val="28"/>
            <w:szCs w:val="28"/>
            <w:u w:val="single"/>
            <w:lang w:eastAsia="ru-RU"/>
          </w:rPr>
          <w:t>пластырем;</w:t>
        </w:r>
      </w:hyperlink>
    </w:p>
    <w:p w:rsidR="002009FF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выкладывание ребенка на жесткую поверхность перед кормлением;</w:t>
      </w:r>
    </w:p>
    <w:p w:rsidR="002009FF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лечебный массаж;</w:t>
      </w:r>
    </w:p>
    <w:p w:rsidR="002009FF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укрепляющая гимнастика;</w:t>
      </w:r>
    </w:p>
    <w:p w:rsidR="00A264B6" w:rsidRPr="00F53174" w:rsidRDefault="00A264B6" w:rsidP="00F5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31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Динамическое наблюдение детского хирурга.</w:t>
      </w:r>
    </w:p>
    <w:p w:rsidR="00B53BF9" w:rsidRPr="00F53174" w:rsidRDefault="00B53BF9" w:rsidP="00F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174" w:rsidRPr="00F53174" w:rsidRDefault="00F53174" w:rsidP="00F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174" w:rsidRPr="00F53174" w:rsidRDefault="00F53174" w:rsidP="00F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174" w:rsidRPr="00F53174" w:rsidRDefault="00F53174" w:rsidP="0020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174">
        <w:rPr>
          <w:rFonts w:ascii="Times New Roman" w:hAnsi="Times New Roman" w:cs="Times New Roman"/>
          <w:sz w:val="28"/>
          <w:szCs w:val="28"/>
        </w:rPr>
        <w:t>Здоровья Вам и Вашим малышам!</w:t>
      </w:r>
    </w:p>
    <w:p w:rsidR="00F53174" w:rsidRPr="00F53174" w:rsidRDefault="00F53174" w:rsidP="00F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174" w:rsidRPr="00F53174" w:rsidRDefault="00F53174" w:rsidP="0020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174">
        <w:rPr>
          <w:rFonts w:ascii="Times New Roman" w:hAnsi="Times New Roman" w:cs="Times New Roman"/>
          <w:sz w:val="28"/>
          <w:szCs w:val="28"/>
        </w:rPr>
        <w:t>С уважением медицинская сестра по массажу Дейнека Е.В.</w:t>
      </w:r>
    </w:p>
    <w:p w:rsidR="00F53174" w:rsidRPr="00F53174" w:rsidRDefault="00F53174" w:rsidP="00F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174" w:rsidRPr="00F53174" w:rsidRDefault="00F53174" w:rsidP="0020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174">
        <w:rPr>
          <w:rFonts w:ascii="Times New Roman" w:hAnsi="Times New Roman" w:cs="Times New Roman"/>
          <w:sz w:val="28"/>
          <w:szCs w:val="28"/>
        </w:rPr>
        <w:t xml:space="preserve">При подготовке статьи </w:t>
      </w:r>
    </w:p>
    <w:p w:rsidR="00F53174" w:rsidRPr="00F53174" w:rsidRDefault="00F53174" w:rsidP="0020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174">
        <w:rPr>
          <w:rFonts w:ascii="Times New Roman" w:hAnsi="Times New Roman" w:cs="Times New Roman"/>
          <w:sz w:val="28"/>
          <w:szCs w:val="28"/>
        </w:rPr>
        <w:t xml:space="preserve">были использованы материалы </w:t>
      </w:r>
      <w:proofErr w:type="spellStart"/>
      <w:r w:rsidRPr="00F5317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</w:p>
    <w:p w:rsidR="00F53174" w:rsidRPr="00F53174" w:rsidRDefault="00F53174" w:rsidP="0020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174">
        <w:rPr>
          <w:rFonts w:ascii="Times New Roman" w:hAnsi="Times New Roman" w:cs="Times New Roman"/>
          <w:sz w:val="28"/>
          <w:szCs w:val="28"/>
        </w:rPr>
        <w:t>и практический опыт</w:t>
      </w:r>
    </w:p>
    <w:sectPr w:rsidR="00F53174" w:rsidRPr="00F53174" w:rsidSect="00306C5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35E"/>
    <w:multiLevelType w:val="multilevel"/>
    <w:tmpl w:val="C21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E7DA6"/>
    <w:multiLevelType w:val="multilevel"/>
    <w:tmpl w:val="27E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95262"/>
    <w:multiLevelType w:val="multilevel"/>
    <w:tmpl w:val="617E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1617C"/>
    <w:multiLevelType w:val="multilevel"/>
    <w:tmpl w:val="1A12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B7F49"/>
    <w:multiLevelType w:val="multilevel"/>
    <w:tmpl w:val="E5F8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91F45"/>
    <w:multiLevelType w:val="multilevel"/>
    <w:tmpl w:val="8E2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B2013"/>
    <w:multiLevelType w:val="multilevel"/>
    <w:tmpl w:val="514E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6F4FFA"/>
    <w:multiLevelType w:val="multilevel"/>
    <w:tmpl w:val="F192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A435F"/>
    <w:multiLevelType w:val="multilevel"/>
    <w:tmpl w:val="942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C56"/>
    <w:rsid w:val="000524BC"/>
    <w:rsid w:val="00136AED"/>
    <w:rsid w:val="002009FF"/>
    <w:rsid w:val="00253344"/>
    <w:rsid w:val="002F5B80"/>
    <w:rsid w:val="00306C56"/>
    <w:rsid w:val="003D014E"/>
    <w:rsid w:val="00435CB6"/>
    <w:rsid w:val="005C770C"/>
    <w:rsid w:val="005E1269"/>
    <w:rsid w:val="00603AF4"/>
    <w:rsid w:val="00A264B6"/>
    <w:rsid w:val="00A36354"/>
    <w:rsid w:val="00AF19C4"/>
    <w:rsid w:val="00B53BF9"/>
    <w:rsid w:val="00BF7B15"/>
    <w:rsid w:val="00C142C8"/>
    <w:rsid w:val="00C45254"/>
    <w:rsid w:val="00E3523E"/>
    <w:rsid w:val="00F5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8"/>
  </w:style>
  <w:style w:type="paragraph" w:styleId="1">
    <w:name w:val="heading 1"/>
    <w:basedOn w:val="a"/>
    <w:next w:val="a"/>
    <w:link w:val="10"/>
    <w:uiPriority w:val="9"/>
    <w:qFormat/>
    <w:rsid w:val="00C14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4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4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4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42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42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142C8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C142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C142C8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C142C8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C142C8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C142C8"/>
    <w:rPr>
      <w:b/>
      <w:bCs/>
      <w:smallCaps/>
      <w:spacing w:val="5"/>
    </w:rPr>
  </w:style>
  <w:style w:type="character" w:customStyle="1" w:styleId="a9">
    <w:name w:val="Основной текст_"/>
    <w:basedOn w:val="a0"/>
    <w:link w:val="11"/>
    <w:rsid w:val="00306C56"/>
    <w:rPr>
      <w:rFonts w:ascii="Georgia" w:eastAsia="Georgia" w:hAnsi="Georgia" w:cs="Georgia"/>
      <w:spacing w:val="6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rsid w:val="00306C56"/>
    <w:rPr>
      <w:rFonts w:ascii="Georgia" w:eastAsia="Georgia" w:hAnsi="Georgia" w:cs="Georgia"/>
      <w:b/>
      <w:bCs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42">
    <w:name w:val="Основной текст (4)"/>
    <w:basedOn w:val="41"/>
    <w:rsid w:val="00306C56"/>
    <w:rPr>
      <w:color w:val="00000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06C56"/>
    <w:rPr>
      <w:rFonts w:ascii="Calibri" w:eastAsia="Calibri" w:hAnsi="Calibri" w:cs="Calibri"/>
      <w:b/>
      <w:bCs/>
      <w:i/>
      <w:iCs/>
      <w:spacing w:val="-3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306C56"/>
    <w:rPr>
      <w:i/>
      <w:iCs/>
      <w:color w:val="000000"/>
      <w:spacing w:val="9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306C56"/>
    <w:rPr>
      <w:rFonts w:ascii="Georgia" w:eastAsia="Georgia" w:hAnsi="Georgia" w:cs="Georgia"/>
      <w:spacing w:val="23"/>
      <w:shd w:val="clear" w:color="auto" w:fill="FFFFFF"/>
    </w:rPr>
  </w:style>
  <w:style w:type="character" w:customStyle="1" w:styleId="61pt">
    <w:name w:val="Основной текст (6) + Полужирный;Курсив;Интервал 1 pt"/>
    <w:basedOn w:val="6"/>
    <w:rsid w:val="00306C56"/>
    <w:rPr>
      <w:b/>
      <w:bCs/>
      <w:i/>
      <w:iCs/>
      <w:color w:val="000000"/>
      <w:spacing w:val="31"/>
      <w:w w:val="100"/>
      <w:position w:val="0"/>
      <w:sz w:val="24"/>
      <w:szCs w:val="24"/>
      <w:lang w:val="ru-RU"/>
    </w:rPr>
  </w:style>
  <w:style w:type="character" w:customStyle="1" w:styleId="155pt0pt">
    <w:name w:val="Основной текст + 15;5 pt;Интервал 0 pt"/>
    <w:basedOn w:val="a9"/>
    <w:rsid w:val="00306C56"/>
    <w:rPr>
      <w:color w:val="000000"/>
      <w:spacing w:val="8"/>
      <w:w w:val="100"/>
      <w:position w:val="0"/>
      <w:sz w:val="31"/>
      <w:szCs w:val="31"/>
      <w:lang w:val="ru-RU"/>
    </w:rPr>
  </w:style>
  <w:style w:type="character" w:customStyle="1" w:styleId="135pt0pt">
    <w:name w:val="Основной текст + 13;5 pt;Полужирный;Интервал 0 pt"/>
    <w:basedOn w:val="a9"/>
    <w:rsid w:val="00306C56"/>
    <w:rPr>
      <w:b/>
      <w:bCs/>
      <w:color w:val="000000"/>
      <w:spacing w:val="14"/>
      <w:w w:val="100"/>
      <w:position w:val="0"/>
      <w:sz w:val="27"/>
      <w:szCs w:val="27"/>
      <w:lang w:val="ru-RU"/>
    </w:rPr>
  </w:style>
  <w:style w:type="character" w:customStyle="1" w:styleId="7">
    <w:name w:val="Основной текст (7)_"/>
    <w:basedOn w:val="a0"/>
    <w:rsid w:val="00306C56"/>
    <w:rPr>
      <w:rFonts w:ascii="Georgia" w:eastAsia="Georgia" w:hAnsi="Georgia" w:cs="Georgia"/>
      <w:b w:val="0"/>
      <w:bCs w:val="0"/>
      <w:i/>
      <w:iCs/>
      <w:smallCaps w:val="0"/>
      <w:strike w:val="0"/>
      <w:spacing w:val="9"/>
      <w:sz w:val="28"/>
      <w:szCs w:val="28"/>
      <w:u w:val="none"/>
    </w:rPr>
  </w:style>
  <w:style w:type="character" w:customStyle="1" w:styleId="70">
    <w:name w:val="Основной текст (7)"/>
    <w:basedOn w:val="7"/>
    <w:rsid w:val="00306C56"/>
    <w:rPr>
      <w:color w:val="000000"/>
      <w:w w:val="100"/>
      <w:position w:val="0"/>
      <w:u w:val="single"/>
      <w:lang w:val="ru-RU"/>
    </w:rPr>
  </w:style>
  <w:style w:type="character" w:customStyle="1" w:styleId="70pt">
    <w:name w:val="Основной текст (7) + Не курсив;Интервал 0 pt"/>
    <w:basedOn w:val="7"/>
    <w:rsid w:val="00306C56"/>
    <w:rPr>
      <w:color w:val="000000"/>
      <w:spacing w:val="6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306C5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9"/>
    <w:rsid w:val="00306C56"/>
    <w:pPr>
      <w:widowControl w:val="0"/>
      <w:shd w:val="clear" w:color="auto" w:fill="FFFFFF"/>
      <w:spacing w:before="120" w:after="240" w:line="360" w:lineRule="exact"/>
      <w:jc w:val="both"/>
    </w:pPr>
    <w:rPr>
      <w:rFonts w:ascii="Georgia" w:eastAsia="Georgia" w:hAnsi="Georgia" w:cs="Georgia"/>
      <w:spacing w:val="6"/>
      <w:sz w:val="28"/>
      <w:szCs w:val="28"/>
    </w:rPr>
  </w:style>
  <w:style w:type="paragraph" w:customStyle="1" w:styleId="50">
    <w:name w:val="Основной текст (5)"/>
    <w:basedOn w:val="a"/>
    <w:link w:val="5"/>
    <w:rsid w:val="00306C56"/>
    <w:pPr>
      <w:widowControl w:val="0"/>
      <w:shd w:val="clear" w:color="auto" w:fill="FFFFFF"/>
      <w:spacing w:after="0" w:line="326" w:lineRule="exact"/>
      <w:jc w:val="right"/>
    </w:pPr>
    <w:rPr>
      <w:rFonts w:ascii="Calibri" w:eastAsia="Calibri" w:hAnsi="Calibri" w:cs="Calibri"/>
      <w:b/>
      <w:bCs/>
      <w:i/>
      <w:iCs/>
      <w:spacing w:val="-3"/>
      <w:sz w:val="28"/>
      <w:szCs w:val="28"/>
    </w:rPr>
  </w:style>
  <w:style w:type="paragraph" w:customStyle="1" w:styleId="60">
    <w:name w:val="Основной текст (6)"/>
    <w:basedOn w:val="a"/>
    <w:link w:val="6"/>
    <w:rsid w:val="00306C56"/>
    <w:pPr>
      <w:widowControl w:val="0"/>
      <w:shd w:val="clear" w:color="auto" w:fill="FFFFFF"/>
      <w:spacing w:after="0" w:line="326" w:lineRule="exact"/>
      <w:ind w:firstLine="400"/>
      <w:jc w:val="both"/>
    </w:pPr>
    <w:rPr>
      <w:rFonts w:ascii="Georgia" w:eastAsia="Georgia" w:hAnsi="Georgia" w:cs="Georgia"/>
      <w:spacing w:val="23"/>
    </w:rPr>
  </w:style>
  <w:style w:type="paragraph" w:customStyle="1" w:styleId="80">
    <w:name w:val="Основной текст (8)"/>
    <w:basedOn w:val="a"/>
    <w:link w:val="8"/>
    <w:rsid w:val="00306C56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a">
    <w:name w:val="Normal (Web)"/>
    <w:basedOn w:val="a"/>
    <w:uiPriority w:val="99"/>
    <w:semiHidden/>
    <w:unhideWhenUsed/>
    <w:rsid w:val="0025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53344"/>
    <w:rPr>
      <w:b/>
      <w:bCs/>
    </w:rPr>
  </w:style>
  <w:style w:type="character" w:customStyle="1" w:styleId="apple-converted-space">
    <w:name w:val="apple-converted-space"/>
    <w:basedOn w:val="a0"/>
    <w:rsid w:val="00AF19C4"/>
  </w:style>
  <w:style w:type="character" w:styleId="ac">
    <w:name w:val="Hyperlink"/>
    <w:basedOn w:val="a0"/>
    <w:uiPriority w:val="99"/>
    <w:semiHidden/>
    <w:unhideWhenUsed/>
    <w:rsid w:val="00AF19C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F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19C4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C45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8477">
          <w:blockQuote w:val="1"/>
          <w:marLeft w:val="982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orofix.ru/lechebnyj-plastyr-porofik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2014-10-28T05:33:00Z</cp:lastPrinted>
  <dcterms:created xsi:type="dcterms:W3CDTF">2014-10-23T06:25:00Z</dcterms:created>
  <dcterms:modified xsi:type="dcterms:W3CDTF">2014-10-28T05:58:00Z</dcterms:modified>
</cp:coreProperties>
</file>